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>
            <w:tc>
              <w:tcPr>
                <w:tcW w:w="10296" w:type="dxa"/>
              </w:tcPr>
              <w:p w:rsidR="00D9381D" w:rsidRDefault="003445A0" w:rsidP="00331372">
                <w:pPr>
                  <w:pStyle w:val="KonuBal"/>
                  <w:rPr>
                    <w:sz w:val="140"/>
                    <w:szCs w:val="140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roofErr w:type="spellStart"/>
                    <w:r w:rsidR="00331372">
                      <w:rPr>
                        <w:color w:val="548DD4" w:themeColor="text2" w:themeTint="99"/>
                        <w:sz w:val="96"/>
                        <w:szCs w:val="96"/>
                      </w:rPr>
                      <w:t>İnovasyon</w:t>
                    </w:r>
                    <w:proofErr w:type="spellEnd"/>
                    <w:r w:rsidR="00331372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ve Rekabet Odaklı Kalkınma Çalışmaları</w:t>
                    </w:r>
                    <w:r w:rsidR="00185F00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Uygulama ve Araştırma Merkezi</w:t>
                    </w:r>
                  </w:sdtContent>
                </w:sdt>
              </w:p>
            </w:tc>
          </w:tr>
          <w:tr w:rsidR="00D9381D">
            <w:tc>
              <w:tcPr>
                <w:tcW w:w="0" w:type="auto"/>
                <w:vAlign w:val="bottom"/>
              </w:tcPr>
              <w:p w:rsidR="00D9381D" w:rsidRDefault="003445A0" w:rsidP="00D9381D">
                <w:pPr>
                  <w:pStyle w:val="AltKonuBal"/>
                </w:pPr>
                <w:sdt>
                  <w:sdtPr>
                    <w:rPr>
                      <w:b/>
                      <w:sz w:val="72"/>
                      <w:szCs w:val="72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9381D">
                      <w:rPr>
                        <w:b/>
                        <w:sz w:val="72"/>
                        <w:szCs w:val="72"/>
                      </w:rPr>
                      <w:t>2013</w:t>
                    </w:r>
                  </w:sdtContent>
                </w:sdt>
              </w:p>
            </w:tc>
          </w:tr>
          <w:tr w:rsidR="00D9381D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Default="003445A0" w:rsidP="00D9381D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72"/>
                      <w:szCs w:val="72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185F00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72"/>
                        <w:szCs w:val="72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D9381D" w:rsidRDefault="003445A0" w:rsidP="00D9381D">
          <w:pPr>
            <w:jc w:val="center"/>
            <w:rPr>
              <w:noProof/>
            </w:rPr>
          </w:pPr>
          <w:r>
            <w:rPr>
              <w:noProof/>
            </w:rPr>
            <w:pict>
              <v:rect id="Dikdörtgen 54" o:spid="_x0000_s1026" style="position:absolute;left:0;text-align:left;margin-left:58.25pt;margin-top:-120.6pt;width:468pt;height:162pt;z-index:251660288;visibility:visible;mso-width-percent:1000;mso-height-percent:250;mso-position-horizontal-relative:pag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" fillcolor="#17365d [2415]" stroked="f" strokeweight="2pt">
                <w10:wrap anchorx="page" anchory="page"/>
              </v:rect>
            </w:pict>
          </w:r>
          <w:r>
            <w:rPr>
              <w:noProof/>
            </w:rPr>
            <w:pict>
              <v:rect id="Dikdörtgen 52" o:spid="_x0000_s1029" style="position:absolute;left:0;text-align:left;margin-left:0;margin-top:0;width:612pt;height:11in;z-index:-251655168;visibility:visible;mso-width-percent:1000;mso-height-percent:1000;mso-position-horizontal:center;mso-position-horizontal-relative:page;mso-position-vertical:center;mso-position-vertical-relative:page;mso-width-percent:100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" fillcolor="#0f243e [1615]" stroked="f" strokeweight="2pt">
                <w10:wrap anchorx="page" anchory="page"/>
              </v:rect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3" o:spid="_x0000_s1028" type="#_x0000_t202" style="position:absolute;left:0;text-align:left;margin-left:0;margin-top:0;width:468pt;height:30.7pt;z-index:251659264;visibility:visible;mso-width-percent:1000;mso-height-percent:150;mso-left-percent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" filled="f" stroked="f" strokeweight=".5pt">
                <v:textbox style="mso-fit-shape-to-text:t">
                  <w:txbxContent>
                    <w:sdt>
                      <w:sdtPr>
                        <w:id w:val="-1240558185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9381D" w:rsidRDefault="00D9381D">
                          <w:pPr>
                            <w:pStyle w:val="AltKonuBal"/>
                            <w:spacing w:after="0" w:line="240" w:lineRule="auto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w:r>
          <w:r>
            <w:rPr>
              <w:noProof/>
            </w:rPr>
            <w:pict>
              <v:rect id="Dikdörtgen 55" o:spid="_x0000_s1027" style="position:absolute;left:0;text-align:left;margin-left:0;margin-top:0;width:468pt;height:2.85pt;z-index:251662336;visibility:visible;mso-width-percent:1000;mso-position-horizontal:center;mso-position-horizontal-relative:margin;mso-position-vertical:bottom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" fillcolor="#4f81bd [3204]" stroked="f" strokeweight="2pt">
                <w10:wrap anchorx="margin" anchory="margin"/>
              </v:rect>
            </w:pict>
          </w:r>
          <w:r w:rsidR="00D9381D">
            <w:rPr>
              <w:noProof/>
              <w:lang w:eastAsia="tr-TR"/>
            </w:rPr>
            <w:drawing>
              <wp:inline distT="0" distB="0" distL="0" distR="0">
                <wp:extent cx="1396365" cy="17799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77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E45A0C" w:rsidRPr="00B87571" w:rsidRDefault="00E45A0C" w:rsidP="00375EA7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B87571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lastRenderedPageBreak/>
        <w:t>I-MERKEZ TARAFINDAN DÜZENLENEN BİLİMSEL TOPLANTILAR</w:t>
      </w:r>
    </w:p>
    <w:p w:rsidR="00E45A0C" w:rsidRPr="00BE47B1" w:rsidRDefault="00E45A0C" w:rsidP="00375EA7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0E0FB6" w:rsidRDefault="00E45A0C" w:rsidP="00375EA7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BE47B1">
        <w:rPr>
          <w:rFonts w:asciiTheme="majorHAnsi" w:hAnsiTheme="majorHAnsi"/>
          <w:b/>
          <w:color w:val="365F91" w:themeColor="accent1" w:themeShade="BF"/>
          <w:lang w:val="en-US" w:eastAsia="ko-KR"/>
        </w:rPr>
        <w:tab/>
      </w:r>
      <w:r w:rsidRPr="00BE47B1">
        <w:rPr>
          <w:rFonts w:asciiTheme="majorHAnsi" w:hAnsiTheme="majorHAnsi"/>
          <w:b/>
          <w:color w:val="365F91" w:themeColor="accent1" w:themeShade="BF"/>
          <w:lang w:val="en-US" w:eastAsia="ko-KR"/>
        </w:rPr>
        <w:tab/>
      </w:r>
      <w:r w:rsidR="000E0FB6" w:rsidRPr="00375EA7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="000E0FB6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Workshop on “Structural </w:t>
      </w:r>
      <w:proofErr w:type="spellStart"/>
      <w:r w:rsidR="000E0FB6">
        <w:rPr>
          <w:rFonts w:asciiTheme="majorHAnsi" w:hAnsiTheme="majorHAnsi"/>
          <w:b/>
          <w:color w:val="365F91" w:themeColor="accent1" w:themeShade="BF"/>
          <w:lang w:val="en-US" w:eastAsia="ko-KR"/>
        </w:rPr>
        <w:t>Isuu</w:t>
      </w:r>
      <w:r w:rsidR="000E0FB6" w:rsidRPr="000E0FB6">
        <w:rPr>
          <w:rFonts w:asciiTheme="majorHAnsi" w:hAnsiTheme="majorHAnsi"/>
          <w:b/>
          <w:color w:val="365F91" w:themeColor="accent1" w:themeShade="BF"/>
          <w:lang w:val="en-US" w:eastAsia="ko-KR"/>
        </w:rPr>
        <w:t>es</w:t>
      </w:r>
      <w:proofErr w:type="spellEnd"/>
      <w:r w:rsidR="000E0FB6" w:rsidRPr="000E0FB6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in Emerging Market  </w:t>
      </w:r>
    </w:p>
    <w:p w:rsidR="000E0FB6" w:rsidRPr="000E0FB6" w:rsidRDefault="000E0FB6" w:rsidP="00375EA7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                                                            </w:t>
      </w:r>
      <w:r w:rsidR="00C80DBE">
        <w:rPr>
          <w:rFonts w:asciiTheme="majorHAnsi" w:hAnsiTheme="majorHAnsi"/>
          <w:b/>
          <w:color w:val="365F91" w:themeColor="accent1" w:themeShade="BF"/>
          <w:lang w:val="en-US" w:eastAsia="ko-KR"/>
        </w:rPr>
        <w:t>Economies</w:t>
      </w:r>
      <w:r w:rsidRPr="000E0FB6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                    </w:t>
      </w:r>
    </w:p>
    <w:p w:rsidR="00E45A0C" w:rsidRPr="004E5010" w:rsidRDefault="00E45A0C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0E0FB6" w:rsidRPr="000E0FB6">
        <w:rPr>
          <w:rFonts w:asciiTheme="majorHAnsi" w:eastAsia="Calibri" w:hAnsiTheme="majorHAnsi" w:cs="InterstateLight"/>
          <w:lang w:val="de-DE"/>
        </w:rPr>
        <w:t xml:space="preserve">Gökhan </w:t>
      </w:r>
      <w:proofErr w:type="spellStart"/>
      <w:r w:rsidR="000E0FB6" w:rsidRPr="000E0FB6">
        <w:rPr>
          <w:rFonts w:asciiTheme="majorHAnsi" w:eastAsia="Calibri" w:hAnsiTheme="majorHAnsi" w:cs="InterstateLight"/>
          <w:lang w:val="de-DE"/>
        </w:rPr>
        <w:t>Özertan</w:t>
      </w:r>
      <w:proofErr w:type="spellEnd"/>
    </w:p>
    <w:p w:rsidR="00E45A0C" w:rsidRPr="004E5010" w:rsidRDefault="00E45A0C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0E0FB6" w:rsidRPr="000E0FB6">
        <w:rPr>
          <w:rFonts w:asciiTheme="majorHAnsi" w:eastAsia="Calibri" w:hAnsiTheme="majorHAnsi" w:cs="InterstateLight"/>
          <w:lang w:val="de-DE"/>
        </w:rPr>
        <w:t xml:space="preserve">25 </w:t>
      </w:r>
      <w:proofErr w:type="spellStart"/>
      <w:r w:rsidR="000E0FB6" w:rsidRPr="000E0FB6">
        <w:rPr>
          <w:rFonts w:asciiTheme="majorHAnsi" w:eastAsia="Calibri" w:hAnsiTheme="majorHAnsi" w:cs="InterstateLight"/>
          <w:lang w:val="de-DE"/>
        </w:rPr>
        <w:t>Ocak</w:t>
      </w:r>
      <w:proofErr w:type="spellEnd"/>
      <w:r w:rsidR="000E0FB6" w:rsidRPr="000E0FB6">
        <w:rPr>
          <w:rFonts w:asciiTheme="majorHAnsi" w:eastAsia="Calibri" w:hAnsiTheme="majorHAnsi" w:cs="InterstateLight"/>
          <w:lang w:val="de-DE"/>
        </w:rPr>
        <w:t xml:space="preserve">  2013  </w:t>
      </w:r>
    </w:p>
    <w:p w:rsidR="00E45A0C" w:rsidRPr="004E5010" w:rsidRDefault="00E45A0C" w:rsidP="00375EA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Düzenlendiği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Ye</w:t>
      </w:r>
      <w:r w:rsidR="004B5042">
        <w:rPr>
          <w:rFonts w:asciiTheme="majorHAnsi" w:eastAsia="Calibri" w:hAnsiTheme="majorHAnsi" w:cs="InterstateLight"/>
          <w:b/>
          <w:color w:val="6E6F71"/>
          <w:lang w:val="de-DE"/>
        </w:rPr>
        <w:t>r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="009054F3">
        <w:rPr>
          <w:rFonts w:asciiTheme="majorHAnsi" w:eastAsia="Calibri" w:hAnsiTheme="majorHAnsi" w:cs="InterstateLight"/>
          <w:lang w:val="de-DE"/>
        </w:rPr>
        <w:t xml:space="preserve">Boğaziçi </w:t>
      </w:r>
      <w:proofErr w:type="spellStart"/>
      <w:r w:rsidR="009054F3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E45A0C" w:rsidRPr="004E5010" w:rsidRDefault="00E45A0C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0E0FB6">
        <w:rPr>
          <w:rFonts w:asciiTheme="majorHAnsi" w:eastAsia="Calibri" w:hAnsiTheme="majorHAnsi" w:cs="InterstateLight"/>
          <w:lang w:val="de-DE"/>
        </w:rPr>
        <w:t>13</w:t>
      </w:r>
    </w:p>
    <w:p w:rsidR="00E45A0C" w:rsidRPr="00580885" w:rsidRDefault="00E45A0C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Katılımcı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Sayısı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0E0FB6">
        <w:rPr>
          <w:rFonts w:asciiTheme="majorHAnsi" w:eastAsia="Calibri" w:hAnsiTheme="majorHAnsi" w:cs="InterstateLight"/>
          <w:lang w:val="de-DE"/>
        </w:rPr>
        <w:t>25</w:t>
      </w:r>
    </w:p>
    <w:p w:rsidR="000E0FB6" w:rsidRDefault="000E0FB6" w:rsidP="00375EA7">
      <w:pPr>
        <w:shd w:val="clear" w:color="auto" w:fill="FFFFFF"/>
        <w:spacing w:after="0" w:line="300" w:lineRule="exact"/>
        <w:contextualSpacing/>
        <w:rPr>
          <w:rFonts w:ascii="Trebuchet MS" w:hAnsi="Trebuchet MS"/>
          <w:b/>
          <w:sz w:val="20"/>
          <w:szCs w:val="20"/>
        </w:rPr>
      </w:pPr>
    </w:p>
    <w:p w:rsidR="004B5042" w:rsidRPr="000E0FB6" w:rsidRDefault="004B5042" w:rsidP="00375EA7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  <w:t>:</w:t>
      </w: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r w:rsidRPr="004B5042">
        <w:rPr>
          <w:rFonts w:asciiTheme="majorHAnsi" w:hAnsiTheme="majorHAnsi"/>
          <w:b/>
          <w:color w:val="365F91" w:themeColor="accent1" w:themeShade="BF"/>
          <w:lang w:val="en-US" w:eastAsia="ko-KR"/>
        </w:rPr>
        <w:t>Enabling Global</w:t>
      </w: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Transitions through Innovation</w:t>
      </w:r>
      <w:r w:rsidRPr="000E0FB6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                     </w:t>
      </w:r>
    </w:p>
    <w:p w:rsidR="004B5042" w:rsidRPr="004E5010" w:rsidRDefault="004B5042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E0FB6">
        <w:rPr>
          <w:rFonts w:asciiTheme="majorHAnsi" w:eastAsia="Calibri" w:hAnsiTheme="majorHAnsi" w:cs="InterstateLight"/>
          <w:lang w:val="de-DE"/>
        </w:rPr>
        <w:t>Emine Nur Günay</w:t>
      </w:r>
    </w:p>
    <w:p w:rsidR="004B5042" w:rsidRPr="004E5010" w:rsidRDefault="004B5042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E0FB6">
        <w:rPr>
          <w:rFonts w:asciiTheme="majorHAnsi" w:eastAsia="Calibri" w:hAnsiTheme="majorHAnsi" w:cs="InterstateLight"/>
          <w:lang w:val="de-DE"/>
        </w:rPr>
        <w:t xml:space="preserve">8-9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Mayıs</w:t>
      </w:r>
      <w:proofErr w:type="spellEnd"/>
      <w:r w:rsidRPr="000E0FB6">
        <w:rPr>
          <w:rFonts w:asciiTheme="majorHAnsi" w:eastAsia="Calibri" w:hAnsiTheme="majorHAnsi" w:cs="InterstateLight"/>
          <w:lang w:val="de-DE"/>
        </w:rPr>
        <w:t xml:space="preserve"> 2013</w:t>
      </w:r>
    </w:p>
    <w:p w:rsidR="004B5042" w:rsidRDefault="004B5042" w:rsidP="00375EA7">
      <w:pPr>
        <w:pStyle w:val="Yayn1"/>
        <w:widowControl/>
        <w:tabs>
          <w:tab w:val="left" w:pos="3510"/>
        </w:tabs>
        <w:spacing w:before="0" w:beforeAutospacing="0" w:after="0" w:afterAutospacing="0" w:line="300" w:lineRule="exact"/>
        <w:ind w:left="3958" w:hanging="3958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Düzenlendiği</w:t>
      </w:r>
      <w:proofErr w:type="spellEnd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Ye</w:t>
      </w:r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r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                      </w:t>
      </w:r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:</w:t>
      </w:r>
      <w:r>
        <w:rPr>
          <w:rFonts w:asciiTheme="majorHAnsi" w:eastAsia="Calibri" w:hAnsiTheme="majorHAnsi" w:cs="InterstateLight"/>
          <w:color w:val="6E6F71"/>
          <w:lang w:val="de-DE"/>
        </w:rPr>
        <w:t xml:space="preserve"> </w:t>
      </w:r>
      <w:r w:rsidR="009054F3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Boğaziçi </w:t>
      </w:r>
      <w:proofErr w:type="spellStart"/>
      <w:r w:rsidR="009054F3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Üniversitesi</w:t>
      </w:r>
      <w:proofErr w:type="spellEnd"/>
      <w:r w:rsidRPr="000E0FB6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 </w:t>
      </w:r>
    </w:p>
    <w:p w:rsidR="004B5042" w:rsidRPr="004B5042" w:rsidRDefault="004B5042" w:rsidP="00375EA7">
      <w:pPr>
        <w:pStyle w:val="Yayn1"/>
        <w:widowControl/>
        <w:tabs>
          <w:tab w:val="left" w:pos="3510"/>
        </w:tabs>
        <w:spacing w:before="0" w:beforeAutospacing="0" w:after="0" w:afterAutospacing="0" w:line="300" w:lineRule="exact"/>
        <w:ind w:left="3958" w:hanging="3958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r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                                                             </w:t>
      </w:r>
      <w:proofErr w:type="spellStart"/>
      <w:r w:rsidRPr="004B5042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Kriton</w:t>
      </w:r>
      <w:proofErr w:type="spellEnd"/>
      <w:r w:rsidRPr="004B5042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 </w:t>
      </w:r>
      <w:proofErr w:type="spellStart"/>
      <w:r w:rsidRPr="004B5042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Curi</w:t>
      </w:r>
      <w:proofErr w:type="spellEnd"/>
      <w:r w:rsidRPr="004B5042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 </w:t>
      </w:r>
      <w:proofErr w:type="spellStart"/>
      <w:r w:rsidRPr="004B5042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Hall,Özger</w:t>
      </w:r>
      <w:proofErr w:type="spellEnd"/>
      <w:r w:rsidRPr="004B5042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 </w:t>
      </w:r>
      <w:proofErr w:type="spellStart"/>
      <w:r w:rsidRPr="004B5042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Arnas</w:t>
      </w:r>
      <w:proofErr w:type="spellEnd"/>
      <w:r w:rsidRPr="004B5042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 Hall</w:t>
      </w:r>
    </w:p>
    <w:p w:rsidR="004B5042" w:rsidRPr="004E5010" w:rsidRDefault="004B5042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41</w:t>
      </w:r>
    </w:p>
    <w:p w:rsidR="004B5042" w:rsidRPr="00580885" w:rsidRDefault="004B5042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Katılımcı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Sayısı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45</w:t>
      </w:r>
    </w:p>
    <w:p w:rsidR="006E249B" w:rsidRDefault="006E249B" w:rsidP="00375EA7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5C1AED" w:rsidRDefault="005C1AED" w:rsidP="005C1AED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  <w:t>:</w:t>
      </w: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6E249B">
        <w:rPr>
          <w:rFonts w:asciiTheme="majorHAnsi" w:hAnsiTheme="majorHAnsi"/>
          <w:b/>
          <w:color w:val="365F91" w:themeColor="accent1" w:themeShade="BF"/>
          <w:lang w:val="en-US" w:eastAsia="ko-KR"/>
        </w:rPr>
        <w:t>Uzaktan</w:t>
      </w:r>
      <w:proofErr w:type="spellEnd"/>
      <w:r w:rsidRPr="006E249B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6E249B">
        <w:rPr>
          <w:rFonts w:asciiTheme="majorHAnsi" w:hAnsiTheme="majorHAnsi"/>
          <w:b/>
          <w:color w:val="365F91" w:themeColor="accent1" w:themeShade="BF"/>
          <w:lang w:val="en-US" w:eastAsia="ko-KR"/>
        </w:rPr>
        <w:t>Eğitim</w:t>
      </w:r>
      <w:proofErr w:type="spellEnd"/>
      <w:r w:rsidRPr="006E249B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6E249B">
        <w:rPr>
          <w:rFonts w:asciiTheme="majorHAnsi" w:hAnsiTheme="majorHAnsi"/>
          <w:b/>
          <w:color w:val="365F91" w:themeColor="accent1" w:themeShade="BF"/>
          <w:lang w:val="en-US" w:eastAsia="ko-KR"/>
        </w:rPr>
        <w:t>Semineri</w:t>
      </w:r>
      <w:proofErr w:type="spellEnd"/>
    </w:p>
    <w:p w:rsidR="005C1AED" w:rsidRPr="000E0FB6" w:rsidRDefault="005C1AED" w:rsidP="005C1AED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>Konuşmacı</w:t>
      </w:r>
      <w:proofErr w:type="spellEnd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ab/>
        <w:t xml:space="preserve">: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Blackbord’tan</w:t>
      </w:r>
      <w:proofErr w:type="spellEnd"/>
      <w:r w:rsidRPr="000E0FB6">
        <w:rPr>
          <w:rFonts w:asciiTheme="majorHAnsi" w:eastAsia="Calibri" w:hAnsiTheme="majorHAnsi" w:cs="InterstateLight"/>
          <w:lang w:val="de-DE"/>
        </w:rPr>
        <w:t xml:space="preserve"> Armen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Balian</w:t>
      </w:r>
      <w:proofErr w:type="spellEnd"/>
      <w:r w:rsidRPr="000E0FB6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                </w:t>
      </w:r>
    </w:p>
    <w:p w:rsidR="005C1AED" w:rsidRPr="004E5010" w:rsidRDefault="005C1AED" w:rsidP="005C1AE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E0FB6">
        <w:rPr>
          <w:rFonts w:asciiTheme="majorHAnsi" w:eastAsia="Calibri" w:hAnsiTheme="majorHAnsi" w:cs="InterstateLight"/>
          <w:lang w:val="de-DE"/>
        </w:rPr>
        <w:t>Emine Nur Günay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r w:rsidRPr="000E0FB6">
        <w:rPr>
          <w:rFonts w:asciiTheme="majorHAnsi" w:eastAsia="Calibri" w:hAnsiTheme="majorHAnsi" w:cs="InterstateLight"/>
          <w:lang w:val="de-DE"/>
        </w:rPr>
        <w:t xml:space="preserve">Arzu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Tektaş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r w:rsidRPr="000E0FB6">
        <w:rPr>
          <w:rFonts w:asciiTheme="majorHAnsi" w:eastAsia="Calibri" w:hAnsiTheme="majorHAnsi" w:cs="InterstateLight"/>
          <w:lang w:val="de-DE"/>
        </w:rPr>
        <w:t xml:space="preserve">Albert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Özkohen</w:t>
      </w:r>
      <w:proofErr w:type="spellEnd"/>
    </w:p>
    <w:p w:rsidR="005C1AED" w:rsidRPr="004E5010" w:rsidRDefault="005C1AED" w:rsidP="005C1AE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E0FB6">
        <w:rPr>
          <w:rFonts w:asciiTheme="majorHAnsi" w:eastAsia="Calibri" w:hAnsiTheme="majorHAnsi" w:cs="InterstateLight"/>
          <w:lang w:val="de-DE"/>
        </w:rPr>
        <w:t xml:space="preserve">18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Pr="000E0FB6">
        <w:rPr>
          <w:rFonts w:asciiTheme="majorHAnsi" w:eastAsia="Calibri" w:hAnsiTheme="majorHAnsi" w:cs="InterstateLight"/>
          <w:lang w:val="de-DE"/>
        </w:rPr>
        <w:t xml:space="preserve">  2013</w:t>
      </w:r>
    </w:p>
    <w:p w:rsidR="005C1AED" w:rsidRPr="004B5042" w:rsidRDefault="005C1AED" w:rsidP="005C1AED">
      <w:pPr>
        <w:pStyle w:val="Yayn1"/>
        <w:widowControl/>
        <w:tabs>
          <w:tab w:val="left" w:pos="3510"/>
        </w:tabs>
        <w:spacing w:before="0" w:beforeAutospacing="0" w:after="0" w:afterAutospacing="0" w:line="300" w:lineRule="exact"/>
        <w:ind w:left="3958" w:hanging="3958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Düzenlendiği</w:t>
      </w:r>
      <w:proofErr w:type="spellEnd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Ye</w:t>
      </w:r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r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                      </w:t>
      </w:r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:</w:t>
      </w:r>
      <w:r>
        <w:rPr>
          <w:rFonts w:asciiTheme="majorHAnsi" w:eastAsia="Calibri" w:hAnsiTheme="majorHAnsi" w:cs="InterstateLight"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Boğaziçi </w:t>
      </w:r>
      <w:proofErr w:type="spellStart"/>
      <w:r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Üniversitesi</w:t>
      </w:r>
      <w:proofErr w:type="spellEnd"/>
      <w:r w:rsidRPr="000E0FB6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 </w:t>
      </w:r>
    </w:p>
    <w:p w:rsidR="005C1AED" w:rsidRPr="004E5010" w:rsidRDefault="005C1AED" w:rsidP="005C1AE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4</w:t>
      </w:r>
    </w:p>
    <w:p w:rsidR="005C1AED" w:rsidRDefault="005C1AED" w:rsidP="005C1AED">
      <w:pPr>
        <w:shd w:val="clear" w:color="auto" w:fill="FFFFFF"/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Katılımcı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Sayısı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15</w:t>
      </w:r>
    </w:p>
    <w:p w:rsidR="005C1AED" w:rsidRDefault="005C1AED" w:rsidP="00375EA7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213920" w:rsidRPr="000E0FB6" w:rsidRDefault="00213920" w:rsidP="00213920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  <w:t>:</w:t>
      </w: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r w:rsidRPr="00DF3861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İNOVUYGAR </w:t>
      </w:r>
      <w:proofErr w:type="spellStart"/>
      <w:r w:rsidRPr="00DF3861">
        <w:rPr>
          <w:rFonts w:asciiTheme="majorHAnsi" w:hAnsiTheme="majorHAnsi"/>
          <w:b/>
          <w:color w:val="365F91" w:themeColor="accent1" w:themeShade="BF"/>
          <w:lang w:val="en-US" w:eastAsia="ko-KR"/>
        </w:rPr>
        <w:t>Genel</w:t>
      </w:r>
      <w:proofErr w:type="spellEnd"/>
      <w:r w:rsidRPr="00DF3861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DF3861">
        <w:rPr>
          <w:rFonts w:asciiTheme="majorHAnsi" w:hAnsiTheme="majorHAnsi"/>
          <w:b/>
          <w:color w:val="365F91" w:themeColor="accent1" w:themeShade="BF"/>
          <w:lang w:val="en-US" w:eastAsia="ko-KR"/>
        </w:rPr>
        <w:t>Kurul</w:t>
      </w:r>
      <w:proofErr w:type="spellEnd"/>
      <w:r w:rsidRPr="00DF3861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DF3861">
        <w:rPr>
          <w:rFonts w:asciiTheme="majorHAnsi" w:hAnsiTheme="majorHAnsi"/>
          <w:b/>
          <w:color w:val="365F91" w:themeColor="accent1" w:themeShade="BF"/>
          <w:lang w:val="en-US" w:eastAsia="ko-KR"/>
        </w:rPr>
        <w:t>Toplantısı</w:t>
      </w:r>
      <w:proofErr w:type="spellEnd"/>
      <w:r w:rsidRPr="000E0FB6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                     </w:t>
      </w:r>
    </w:p>
    <w:p w:rsidR="00213920" w:rsidRPr="004E5010" w:rsidRDefault="00213920" w:rsidP="00213920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E0FB6">
        <w:rPr>
          <w:rFonts w:asciiTheme="majorHAnsi" w:eastAsia="Calibri" w:hAnsiTheme="majorHAnsi" w:cs="InterstateLight"/>
          <w:lang w:val="de-DE"/>
        </w:rPr>
        <w:t>Emine Nur Günay</w:t>
      </w:r>
    </w:p>
    <w:p w:rsidR="00213920" w:rsidRPr="004E5010" w:rsidRDefault="00213920" w:rsidP="00213920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E0FB6">
        <w:rPr>
          <w:rFonts w:asciiTheme="majorHAnsi" w:eastAsia="Calibri" w:hAnsiTheme="majorHAnsi" w:cs="InterstateLight"/>
          <w:lang w:val="de-DE"/>
        </w:rPr>
        <w:t xml:space="preserve">20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Pr="000E0FB6">
        <w:rPr>
          <w:rFonts w:asciiTheme="majorHAnsi" w:eastAsia="Calibri" w:hAnsiTheme="majorHAnsi" w:cs="InterstateLight"/>
          <w:lang w:val="de-DE"/>
        </w:rPr>
        <w:t xml:space="preserve">  2013</w:t>
      </w:r>
    </w:p>
    <w:p w:rsidR="00213920" w:rsidRPr="004B5042" w:rsidRDefault="00213920" w:rsidP="00213920">
      <w:pPr>
        <w:pStyle w:val="Yayn1"/>
        <w:widowControl/>
        <w:tabs>
          <w:tab w:val="left" w:pos="3510"/>
        </w:tabs>
        <w:spacing w:before="0" w:beforeAutospacing="0" w:after="0" w:afterAutospacing="0" w:line="300" w:lineRule="exact"/>
        <w:ind w:left="3958" w:hanging="3958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Düzenlendiği</w:t>
      </w:r>
      <w:proofErr w:type="spellEnd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Ye</w:t>
      </w:r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r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                      </w:t>
      </w:r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:</w:t>
      </w:r>
      <w:r>
        <w:rPr>
          <w:rFonts w:asciiTheme="majorHAnsi" w:eastAsia="Calibri" w:hAnsiTheme="majorHAnsi" w:cs="InterstateLight"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Boğaziçi </w:t>
      </w:r>
      <w:proofErr w:type="spellStart"/>
      <w:r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Üniversitesi</w:t>
      </w:r>
      <w:proofErr w:type="spellEnd"/>
    </w:p>
    <w:p w:rsidR="00213920" w:rsidRDefault="00213920" w:rsidP="00213920">
      <w:pPr>
        <w:pStyle w:val="Yayn1"/>
        <w:widowControl/>
        <w:spacing w:before="0" w:beforeAutospacing="0" w:after="0" w:afterAutospacing="0" w:line="300" w:lineRule="exact"/>
        <w:ind w:left="3510" w:hanging="3510"/>
        <w:jc w:val="left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proofErr w:type="spellStart"/>
      <w:r w:rsidRPr="00DF3861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Katılımcı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Sayısı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                          </w:t>
      </w:r>
      <w:r w:rsidRPr="009054F3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:</w:t>
      </w:r>
      <w:r w:rsidRPr="00DF3861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15</w:t>
      </w:r>
    </w:p>
    <w:p w:rsidR="00213920" w:rsidRDefault="00213920" w:rsidP="00375EA7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6E249B" w:rsidRDefault="006E249B" w:rsidP="00375EA7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  <w:t>:</w:t>
      </w:r>
      <w:r w:rsidR="00C80DBE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r w:rsidRPr="006E249B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Conference on MENA Economies </w:t>
      </w:r>
      <w:r w:rsidR="00461753">
        <w:rPr>
          <w:rFonts w:asciiTheme="majorHAnsi" w:hAnsiTheme="majorHAnsi"/>
          <w:b/>
          <w:color w:val="365F91" w:themeColor="accent1" w:themeShade="BF"/>
          <w:lang w:val="en-US" w:eastAsia="ko-KR"/>
        </w:rPr>
        <w:t>Boğ</w:t>
      </w:r>
      <w:r w:rsidRPr="006E249B">
        <w:rPr>
          <w:rFonts w:asciiTheme="majorHAnsi" w:hAnsiTheme="majorHAnsi"/>
          <w:b/>
          <w:color w:val="365F91" w:themeColor="accent1" w:themeShade="BF"/>
          <w:lang w:val="en-US" w:eastAsia="ko-KR"/>
        </w:rPr>
        <w:t>azi</w:t>
      </w:r>
      <w:r w:rsidR="00461753">
        <w:rPr>
          <w:rFonts w:asciiTheme="majorHAnsi" w:hAnsiTheme="majorHAnsi"/>
          <w:b/>
          <w:color w:val="365F91" w:themeColor="accent1" w:themeShade="BF"/>
          <w:lang w:val="en-US" w:eastAsia="ko-KR"/>
        </w:rPr>
        <w:t>ç</w:t>
      </w:r>
      <w:r w:rsidRPr="006E249B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i University Center </w:t>
      </w:r>
    </w:p>
    <w:p w:rsidR="006E249B" w:rsidRDefault="006E249B" w:rsidP="00375EA7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                                                            </w:t>
      </w:r>
      <w:proofErr w:type="gramStart"/>
      <w:r w:rsidRPr="006E249B">
        <w:rPr>
          <w:rFonts w:asciiTheme="majorHAnsi" w:hAnsiTheme="majorHAnsi"/>
          <w:b/>
          <w:color w:val="365F91" w:themeColor="accent1" w:themeShade="BF"/>
          <w:lang w:val="en-US" w:eastAsia="ko-KR"/>
        </w:rPr>
        <w:t>for</w:t>
      </w:r>
      <w:proofErr w:type="gramEnd"/>
      <w:r w:rsidRPr="006E249B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Innovation and Competition Based Development Special </w:t>
      </w:r>
    </w:p>
    <w:p w:rsidR="006E249B" w:rsidRPr="000E0FB6" w:rsidRDefault="006E249B" w:rsidP="00375EA7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                                                            </w:t>
      </w:r>
      <w:r w:rsidRPr="006E249B">
        <w:rPr>
          <w:rFonts w:asciiTheme="majorHAnsi" w:hAnsiTheme="majorHAnsi"/>
          <w:b/>
          <w:color w:val="365F91" w:themeColor="accent1" w:themeShade="BF"/>
          <w:lang w:val="en-US" w:eastAsia="ko-KR"/>
        </w:rPr>
        <w:t>Session: Financi</w:t>
      </w: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>al Literacy and Payment Systems</w:t>
      </w:r>
      <w:r w:rsidRPr="000E0FB6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                    </w:t>
      </w:r>
    </w:p>
    <w:p w:rsidR="006E249B" w:rsidRPr="004E5010" w:rsidRDefault="006E249B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E0FB6">
        <w:rPr>
          <w:rFonts w:asciiTheme="majorHAnsi" w:eastAsia="Calibri" w:hAnsiTheme="majorHAnsi" w:cs="InterstateLight"/>
          <w:lang w:val="de-DE"/>
        </w:rPr>
        <w:t xml:space="preserve">Ahmet Faruk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Aysan</w:t>
      </w:r>
      <w:proofErr w:type="spellEnd"/>
    </w:p>
    <w:p w:rsidR="006E249B" w:rsidRPr="004E5010" w:rsidRDefault="006E249B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E0FB6">
        <w:rPr>
          <w:rFonts w:asciiTheme="majorHAnsi" w:eastAsia="Calibri" w:hAnsiTheme="majorHAnsi" w:cs="InterstateLight"/>
          <w:lang w:val="de-DE"/>
        </w:rPr>
        <w:t xml:space="preserve">21-22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Pr="000E0FB6">
        <w:rPr>
          <w:rFonts w:asciiTheme="majorHAnsi" w:eastAsia="Calibri" w:hAnsiTheme="majorHAnsi" w:cs="InterstateLight"/>
          <w:lang w:val="de-DE"/>
        </w:rPr>
        <w:t xml:space="preserve"> 2013</w:t>
      </w:r>
    </w:p>
    <w:p w:rsidR="006E249B" w:rsidRPr="004B5042" w:rsidRDefault="006E249B" w:rsidP="00375EA7">
      <w:pPr>
        <w:pStyle w:val="Yayn1"/>
        <w:widowControl/>
        <w:tabs>
          <w:tab w:val="left" w:pos="3510"/>
        </w:tabs>
        <w:spacing w:before="0" w:beforeAutospacing="0" w:after="0" w:afterAutospacing="0" w:line="300" w:lineRule="exact"/>
        <w:ind w:left="3958" w:hanging="3958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Düzenlendiği</w:t>
      </w:r>
      <w:proofErr w:type="spellEnd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Ye</w:t>
      </w:r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r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                      </w:t>
      </w:r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:</w:t>
      </w:r>
      <w:r>
        <w:rPr>
          <w:rFonts w:asciiTheme="majorHAnsi" w:eastAsia="Calibri" w:hAnsiTheme="majorHAnsi" w:cs="InterstateLight"/>
          <w:color w:val="6E6F71"/>
          <w:lang w:val="de-DE"/>
        </w:rPr>
        <w:t xml:space="preserve"> </w:t>
      </w:r>
      <w:r w:rsidR="009054F3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İstanbul Bilgi </w:t>
      </w:r>
      <w:proofErr w:type="spellStart"/>
      <w:r w:rsidR="009054F3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Üniversitesi</w:t>
      </w:r>
      <w:proofErr w:type="spellEnd"/>
    </w:p>
    <w:p w:rsidR="006E249B" w:rsidRPr="004E5010" w:rsidRDefault="006E249B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4</w:t>
      </w:r>
    </w:p>
    <w:p w:rsidR="00DF3861" w:rsidRDefault="006E249B" w:rsidP="00A41598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Katılımcı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Sayısı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4</w:t>
      </w:r>
    </w:p>
    <w:p w:rsidR="00C80DBE" w:rsidRPr="00DF3861" w:rsidRDefault="00C80DBE" w:rsidP="00375EA7">
      <w:pPr>
        <w:pStyle w:val="Yayn1"/>
        <w:widowControl/>
        <w:spacing w:before="0" w:beforeAutospacing="0" w:after="0" w:afterAutospacing="0" w:line="300" w:lineRule="exact"/>
        <w:ind w:left="3510" w:hanging="3510"/>
        <w:jc w:val="left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146F58" w:rsidRDefault="00146F58" w:rsidP="00375EA7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  <w:t>:</w:t>
      </w:r>
      <w:r w:rsidR="00C80DBE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r w:rsidRPr="00146F58">
        <w:rPr>
          <w:rFonts w:asciiTheme="majorHAnsi" w:hAnsiTheme="majorHAnsi"/>
          <w:b/>
          <w:color w:val="365F91" w:themeColor="accent1" w:themeShade="BF"/>
          <w:lang w:val="en-US" w:eastAsia="ko-KR"/>
        </w:rPr>
        <w:t>IFM-</w:t>
      </w:r>
      <w:proofErr w:type="spellStart"/>
      <w:r w:rsidRPr="00146F58">
        <w:rPr>
          <w:rFonts w:asciiTheme="majorHAnsi" w:hAnsiTheme="majorHAnsi"/>
          <w:b/>
          <w:color w:val="365F91" w:themeColor="accent1" w:themeShade="BF"/>
          <w:lang w:val="en-US" w:eastAsia="ko-KR"/>
        </w:rPr>
        <w:t>Eğitim</w:t>
      </w:r>
      <w:proofErr w:type="spellEnd"/>
      <w:r w:rsidRPr="00146F58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146F58">
        <w:rPr>
          <w:rFonts w:asciiTheme="majorHAnsi" w:hAnsiTheme="majorHAnsi"/>
          <w:b/>
          <w:color w:val="365F91" w:themeColor="accent1" w:themeShade="BF"/>
          <w:lang w:val="en-US" w:eastAsia="ko-KR"/>
        </w:rPr>
        <w:t>Semineri</w:t>
      </w:r>
      <w:proofErr w:type="spellEnd"/>
    </w:p>
    <w:p w:rsidR="00146F58" w:rsidRPr="000E0FB6" w:rsidRDefault="00146F58" w:rsidP="00375EA7">
      <w:pPr>
        <w:shd w:val="clear" w:color="auto" w:fill="FFFFFF"/>
        <w:spacing w:after="0" w:line="300" w:lineRule="exact"/>
        <w:ind w:left="3540" w:hanging="3540"/>
        <w:contextualSpacing/>
        <w:rPr>
          <w:rFonts w:asciiTheme="majorHAnsi" w:eastAsia="Calibri" w:hAnsiTheme="majorHAnsi" w:cs="InterstateLight"/>
          <w:lang w:val="de-DE"/>
        </w:rPr>
      </w:pPr>
      <w:proofErr w:type="spellStart"/>
      <w:r w:rsidRPr="00146F58">
        <w:rPr>
          <w:rFonts w:asciiTheme="majorHAnsi" w:eastAsia="Calibri" w:hAnsiTheme="majorHAnsi" w:cs="InterstateLight"/>
          <w:b/>
          <w:color w:val="6E6F71"/>
          <w:lang w:val="de-DE"/>
        </w:rPr>
        <w:t>Konuşmacı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</w:t>
      </w:r>
      <w:r w:rsidRPr="00146F58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 w:rsidRPr="00146F58">
        <w:rPr>
          <w:rFonts w:asciiTheme="majorHAnsi" w:eastAsia="Calibri" w:hAnsiTheme="majorHAnsi" w:cs="InterstateLight"/>
          <w:lang w:val="de-DE"/>
        </w:rPr>
        <w:t>Zeynep Bilgin, Mustafa Alpe</w:t>
      </w:r>
      <w:r w:rsidRPr="000E0FB6">
        <w:rPr>
          <w:rFonts w:asciiTheme="majorHAnsi" w:eastAsia="Calibri" w:hAnsiTheme="majorHAnsi" w:cs="InterstateLight"/>
          <w:lang w:val="de-DE"/>
        </w:rPr>
        <w:t>r</w:t>
      </w:r>
    </w:p>
    <w:p w:rsidR="00146F58" w:rsidRPr="00146F58" w:rsidRDefault="00146F58" w:rsidP="00375EA7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E0FB6">
        <w:rPr>
          <w:rFonts w:asciiTheme="majorHAnsi" w:eastAsia="Calibri" w:hAnsiTheme="majorHAnsi" w:cs="InterstateLight"/>
          <w:lang w:val="de-DE"/>
        </w:rPr>
        <w:t xml:space="preserve">Arzu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Tekta</w:t>
      </w:r>
      <w:r>
        <w:rPr>
          <w:rFonts w:asciiTheme="majorHAnsi" w:eastAsia="Calibri" w:hAnsiTheme="majorHAnsi" w:cs="InterstateLight"/>
          <w:lang w:val="de-DE"/>
        </w:rPr>
        <w:t>ş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</w:p>
    <w:p w:rsidR="00146F58" w:rsidRPr="004E5010" w:rsidRDefault="00146F58" w:rsidP="00375EA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E0FB6">
        <w:rPr>
          <w:rFonts w:asciiTheme="majorHAnsi" w:eastAsia="Calibri" w:hAnsiTheme="majorHAnsi" w:cs="InterstateLight"/>
          <w:lang w:val="de-DE"/>
        </w:rPr>
        <w:t xml:space="preserve">23-26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Eylül</w:t>
      </w:r>
      <w:proofErr w:type="spellEnd"/>
      <w:r w:rsidRPr="000E0FB6">
        <w:rPr>
          <w:rFonts w:asciiTheme="majorHAnsi" w:eastAsia="Calibri" w:hAnsiTheme="majorHAnsi" w:cs="InterstateLight"/>
          <w:lang w:val="de-DE"/>
        </w:rPr>
        <w:t xml:space="preserve">  2013</w:t>
      </w:r>
    </w:p>
    <w:p w:rsidR="00146F58" w:rsidRPr="004B5042" w:rsidRDefault="00146F58" w:rsidP="003A511F">
      <w:pPr>
        <w:pStyle w:val="Yayn1"/>
        <w:widowControl/>
        <w:tabs>
          <w:tab w:val="left" w:pos="3510"/>
        </w:tabs>
        <w:spacing w:before="0" w:beforeAutospacing="0" w:after="0" w:afterAutospacing="0" w:line="300" w:lineRule="exact"/>
        <w:ind w:left="3958" w:hanging="3958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Düzenlendiği</w:t>
      </w:r>
      <w:proofErr w:type="spellEnd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Ye</w:t>
      </w:r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r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                      </w:t>
      </w:r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:</w:t>
      </w:r>
      <w:r>
        <w:rPr>
          <w:rFonts w:asciiTheme="majorHAnsi" w:eastAsia="Calibri" w:hAnsiTheme="majorHAnsi" w:cs="InterstateLight"/>
          <w:color w:val="6E6F71"/>
          <w:lang w:val="de-DE"/>
        </w:rPr>
        <w:t xml:space="preserve"> </w:t>
      </w:r>
      <w:r w:rsidR="009054F3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Boğaziçi </w:t>
      </w:r>
      <w:proofErr w:type="spellStart"/>
      <w:r w:rsidR="009054F3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Üniversitesi</w:t>
      </w:r>
      <w:proofErr w:type="spellEnd"/>
    </w:p>
    <w:p w:rsidR="000E0FB6" w:rsidRPr="000E0FB6" w:rsidRDefault="00146F58" w:rsidP="005C1AED">
      <w:pPr>
        <w:pStyle w:val="Yayn1"/>
        <w:widowControl/>
        <w:spacing w:before="0" w:beforeAutospacing="0" w:after="0" w:afterAutospacing="0" w:line="300" w:lineRule="exact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proofErr w:type="spellStart"/>
      <w:r w:rsidRPr="00DF3861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lastRenderedPageBreak/>
        <w:t>Katılımcı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Sayısı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                          </w:t>
      </w:r>
      <w:r w:rsidRPr="009054F3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:</w:t>
      </w:r>
      <w:r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28</w:t>
      </w:r>
    </w:p>
    <w:p w:rsidR="00A856E3" w:rsidRDefault="00A856E3" w:rsidP="003A511F">
      <w:pPr>
        <w:shd w:val="clear" w:color="auto" w:fill="FFFFFF"/>
        <w:spacing w:after="0" w:line="300" w:lineRule="exact"/>
        <w:contextualSpacing/>
        <w:rPr>
          <w:rFonts w:asciiTheme="majorHAnsi" w:eastAsia="Calibri" w:hAnsiTheme="majorHAnsi" w:cs="InterstateLight"/>
          <w:b/>
          <w:lang w:val="de-DE"/>
        </w:rPr>
      </w:pPr>
    </w:p>
    <w:p w:rsidR="00146F58" w:rsidRDefault="00146F58" w:rsidP="003A511F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  <w:t>:</w:t>
      </w:r>
      <w:r w:rsidR="00C80DBE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146F58">
        <w:rPr>
          <w:rFonts w:asciiTheme="majorHAnsi" w:hAnsiTheme="majorHAnsi"/>
          <w:b/>
          <w:color w:val="365F91" w:themeColor="accent1" w:themeShade="BF"/>
          <w:lang w:val="en-US" w:eastAsia="ko-KR"/>
        </w:rPr>
        <w:t>Kalkınmada</w:t>
      </w:r>
      <w:proofErr w:type="spellEnd"/>
      <w:r w:rsidRPr="00146F58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146F58">
        <w:rPr>
          <w:rFonts w:asciiTheme="majorHAnsi" w:hAnsiTheme="majorHAnsi"/>
          <w:b/>
          <w:color w:val="365F91" w:themeColor="accent1" w:themeShade="BF"/>
          <w:lang w:val="en-US" w:eastAsia="ko-KR"/>
        </w:rPr>
        <w:t>Yeni</w:t>
      </w:r>
      <w:proofErr w:type="spellEnd"/>
      <w:r w:rsidRPr="00146F58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146F58">
        <w:rPr>
          <w:rFonts w:asciiTheme="majorHAnsi" w:hAnsiTheme="majorHAnsi"/>
          <w:b/>
          <w:color w:val="365F91" w:themeColor="accent1" w:themeShade="BF"/>
          <w:lang w:val="en-US" w:eastAsia="ko-KR"/>
        </w:rPr>
        <w:t>Yaklaşımlar</w:t>
      </w:r>
      <w:proofErr w:type="spellEnd"/>
    </w:p>
    <w:p w:rsidR="00146F58" w:rsidRPr="000E0FB6" w:rsidRDefault="00146F58" w:rsidP="003A511F">
      <w:pPr>
        <w:shd w:val="clear" w:color="auto" w:fill="FFFFFF"/>
        <w:spacing w:after="0" w:line="300" w:lineRule="exact"/>
        <w:ind w:left="3540" w:hanging="3540"/>
        <w:contextualSpacing/>
        <w:rPr>
          <w:rFonts w:asciiTheme="majorHAnsi" w:eastAsia="Calibri" w:hAnsiTheme="majorHAnsi" w:cs="InterstateLight"/>
          <w:lang w:val="de-DE"/>
        </w:rPr>
      </w:pPr>
      <w:proofErr w:type="spellStart"/>
      <w:r w:rsidRPr="00146F58">
        <w:rPr>
          <w:rFonts w:asciiTheme="majorHAnsi" w:eastAsia="Calibri" w:hAnsiTheme="majorHAnsi" w:cs="InterstateLight"/>
          <w:b/>
          <w:color w:val="6E6F71"/>
          <w:lang w:val="de-DE"/>
        </w:rPr>
        <w:t>Konuşmacı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:</w:t>
      </w:r>
      <w:r w:rsidRPr="000E0FB6">
        <w:rPr>
          <w:rFonts w:asciiTheme="majorHAnsi" w:eastAsia="Calibri" w:hAnsiTheme="majorHAnsi" w:cs="InterstateLight"/>
          <w:lang w:val="de-DE"/>
        </w:rPr>
        <w:t xml:space="preserve"> Ahmet Faruk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Aysan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r w:rsidRPr="000E0FB6">
        <w:rPr>
          <w:rFonts w:asciiTheme="majorHAnsi" w:eastAsia="Calibri" w:hAnsiTheme="majorHAnsi" w:cs="InterstateLight"/>
          <w:lang w:val="de-DE"/>
        </w:rPr>
        <w:t>Emine Nur Gunay</w:t>
      </w:r>
    </w:p>
    <w:p w:rsidR="00146F58" w:rsidRPr="00146F58" w:rsidRDefault="00146F58" w:rsidP="003A511F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316044">
        <w:rPr>
          <w:rFonts w:asciiTheme="majorHAnsi" w:eastAsia="Calibri" w:hAnsiTheme="majorHAnsi" w:cs="InterstateLight"/>
          <w:lang w:val="de-DE"/>
        </w:rPr>
        <w:t>Emine Nur Gü</w:t>
      </w:r>
      <w:r w:rsidR="00316044" w:rsidRPr="000E0FB6">
        <w:rPr>
          <w:rFonts w:asciiTheme="majorHAnsi" w:eastAsia="Calibri" w:hAnsiTheme="majorHAnsi" w:cs="InterstateLight"/>
          <w:lang w:val="de-DE"/>
        </w:rPr>
        <w:t>nay</w:t>
      </w:r>
      <w:r w:rsidR="00316044">
        <w:rPr>
          <w:rFonts w:asciiTheme="majorHAnsi" w:eastAsia="Calibri" w:hAnsiTheme="majorHAnsi" w:cs="InterstateLight"/>
          <w:lang w:val="de-DE"/>
        </w:rPr>
        <w:t xml:space="preserve">, </w:t>
      </w:r>
      <w:r w:rsidR="00316044" w:rsidRPr="000E0FB6">
        <w:rPr>
          <w:rFonts w:asciiTheme="majorHAnsi" w:eastAsia="Calibri" w:hAnsiTheme="majorHAnsi" w:cs="InterstateLight"/>
          <w:lang w:val="de-DE"/>
        </w:rPr>
        <w:t xml:space="preserve">Ali </w:t>
      </w:r>
      <w:proofErr w:type="spellStart"/>
      <w:r w:rsidR="00316044">
        <w:rPr>
          <w:rFonts w:asciiTheme="majorHAnsi" w:eastAsia="Calibri" w:hAnsiTheme="majorHAnsi" w:cs="InterstateLight"/>
          <w:lang w:val="de-DE"/>
        </w:rPr>
        <w:t>C</w:t>
      </w:r>
      <w:r w:rsidR="00316044" w:rsidRPr="000E0FB6">
        <w:rPr>
          <w:rFonts w:asciiTheme="majorHAnsi" w:eastAsia="Calibri" w:hAnsiTheme="majorHAnsi" w:cs="InterstateLight"/>
          <w:lang w:val="de-DE"/>
        </w:rPr>
        <w:t>oşkun</w:t>
      </w:r>
      <w:proofErr w:type="spellEnd"/>
      <w:r w:rsidR="00316044">
        <w:rPr>
          <w:rFonts w:asciiTheme="majorHAnsi" w:eastAsia="Calibri" w:hAnsiTheme="majorHAnsi" w:cs="InterstateLight"/>
          <w:lang w:val="de-DE"/>
        </w:rPr>
        <w:t xml:space="preserve">, </w:t>
      </w:r>
      <w:r w:rsidR="00316044" w:rsidRPr="000E0FB6">
        <w:rPr>
          <w:rFonts w:asciiTheme="majorHAnsi" w:eastAsia="Calibri" w:hAnsiTheme="majorHAnsi" w:cs="InterstateLight"/>
          <w:lang w:val="de-DE"/>
        </w:rPr>
        <w:t xml:space="preserve">Gökhan </w:t>
      </w:r>
      <w:proofErr w:type="spellStart"/>
      <w:r w:rsidR="00316044" w:rsidRPr="000E0FB6">
        <w:rPr>
          <w:rFonts w:asciiTheme="majorHAnsi" w:eastAsia="Calibri" w:hAnsiTheme="majorHAnsi" w:cs="InterstateLight"/>
          <w:lang w:val="de-DE"/>
        </w:rPr>
        <w:t>Özertan</w:t>
      </w:r>
      <w:proofErr w:type="spellEnd"/>
    </w:p>
    <w:p w:rsidR="00146F58" w:rsidRPr="004E5010" w:rsidRDefault="00146F58" w:rsidP="003A511F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316044" w:rsidRPr="000E0FB6">
        <w:rPr>
          <w:rFonts w:asciiTheme="majorHAnsi" w:eastAsia="Calibri" w:hAnsiTheme="majorHAnsi" w:cs="InterstateLight"/>
          <w:lang w:val="de-DE"/>
        </w:rPr>
        <w:t xml:space="preserve">25 </w:t>
      </w:r>
      <w:proofErr w:type="spellStart"/>
      <w:r w:rsidR="00316044" w:rsidRPr="000E0FB6">
        <w:rPr>
          <w:rFonts w:asciiTheme="majorHAnsi" w:eastAsia="Calibri" w:hAnsiTheme="majorHAnsi" w:cs="InterstateLight"/>
          <w:lang w:val="de-DE"/>
        </w:rPr>
        <w:t>Ekim</w:t>
      </w:r>
      <w:proofErr w:type="spellEnd"/>
      <w:r w:rsidR="00316044" w:rsidRPr="000E0FB6">
        <w:rPr>
          <w:rFonts w:asciiTheme="majorHAnsi" w:eastAsia="Calibri" w:hAnsiTheme="majorHAnsi" w:cs="InterstateLight"/>
          <w:lang w:val="de-DE"/>
        </w:rPr>
        <w:t xml:space="preserve">  2013  </w:t>
      </w:r>
    </w:p>
    <w:p w:rsidR="00146F58" w:rsidRPr="004B5042" w:rsidRDefault="00146F58" w:rsidP="003A511F">
      <w:pPr>
        <w:pStyle w:val="Yayn1"/>
        <w:widowControl/>
        <w:tabs>
          <w:tab w:val="left" w:pos="3510"/>
        </w:tabs>
        <w:spacing w:before="0" w:beforeAutospacing="0" w:after="0" w:afterAutospacing="0" w:line="300" w:lineRule="exact"/>
        <w:ind w:left="3958" w:hanging="3958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Düzenlendiği</w:t>
      </w:r>
      <w:proofErr w:type="spellEnd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Ye</w:t>
      </w:r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r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                      </w:t>
      </w:r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:</w:t>
      </w:r>
      <w:r>
        <w:rPr>
          <w:rFonts w:asciiTheme="majorHAnsi" w:eastAsia="Calibri" w:hAnsiTheme="majorHAnsi" w:cs="InterstateLight"/>
          <w:color w:val="6E6F71"/>
          <w:lang w:val="de-DE"/>
        </w:rPr>
        <w:t xml:space="preserve"> </w:t>
      </w:r>
      <w:r w:rsidR="009054F3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Boğaziçi </w:t>
      </w:r>
      <w:proofErr w:type="spellStart"/>
      <w:r w:rsidR="009054F3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Üniversitesi</w:t>
      </w:r>
      <w:proofErr w:type="spellEnd"/>
    </w:p>
    <w:p w:rsidR="00146F58" w:rsidRPr="004E5010" w:rsidRDefault="00146F58" w:rsidP="003A511F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316044">
        <w:rPr>
          <w:rFonts w:asciiTheme="majorHAnsi" w:eastAsia="Calibri" w:hAnsiTheme="majorHAnsi" w:cs="InterstateLight"/>
          <w:lang w:val="de-DE"/>
        </w:rPr>
        <w:t>18</w:t>
      </w:r>
    </w:p>
    <w:p w:rsidR="00146F58" w:rsidRDefault="00146F58" w:rsidP="003A511F">
      <w:pPr>
        <w:pStyle w:val="Yayn1"/>
        <w:widowControl/>
        <w:spacing w:before="0" w:beforeAutospacing="0" w:after="0" w:afterAutospacing="0" w:line="300" w:lineRule="exact"/>
        <w:ind w:left="3510" w:hanging="3510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proofErr w:type="spellStart"/>
      <w:r w:rsidRPr="00DF3861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Katılımcı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Sayısı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                          </w:t>
      </w:r>
      <w:r w:rsidRPr="00D13F4D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:</w:t>
      </w:r>
      <w:r w:rsidR="00D13F4D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 </w:t>
      </w:r>
      <w:r w:rsidR="00316044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56</w:t>
      </w:r>
    </w:p>
    <w:p w:rsidR="003A511F" w:rsidRPr="000E0FB6" w:rsidRDefault="003A511F" w:rsidP="003A511F">
      <w:pPr>
        <w:pStyle w:val="Yayn1"/>
        <w:widowControl/>
        <w:spacing w:before="0" w:beforeAutospacing="0" w:after="0" w:afterAutospacing="0" w:line="300" w:lineRule="exact"/>
        <w:ind w:left="3510" w:hanging="3510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ED2E3E" w:rsidRDefault="00ED2E3E" w:rsidP="003A511F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375EA7">
        <w:rPr>
          <w:rFonts w:asciiTheme="majorHAnsi" w:eastAsia="Calibri" w:hAnsiTheme="majorHAnsi" w:cs="InterstateLight"/>
          <w:b/>
          <w:color w:val="6E6F71"/>
          <w:lang w:val="de-DE"/>
        </w:rPr>
        <w:tab/>
        <w:t>:</w:t>
      </w:r>
      <w:r w:rsidR="00C80DBE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>İnovasyon</w:t>
      </w:r>
      <w:proofErr w:type="spellEnd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>ve</w:t>
      </w:r>
      <w:proofErr w:type="spellEnd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>Girişimcilik</w:t>
      </w:r>
      <w:proofErr w:type="spellEnd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>Uzaktan</w:t>
      </w:r>
      <w:proofErr w:type="spellEnd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>Eğitim</w:t>
      </w:r>
      <w:proofErr w:type="spellEnd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>Sertifika</w:t>
      </w:r>
      <w:proofErr w:type="spellEnd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proofErr w:type="spellStart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>Programı</w:t>
      </w:r>
      <w:proofErr w:type="spellEnd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</w:p>
    <w:p w:rsidR="00ED2E3E" w:rsidRDefault="00ED2E3E" w:rsidP="003A511F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                                                            </w:t>
      </w:r>
      <w:proofErr w:type="spellStart"/>
      <w:r w:rsidRPr="00ED2E3E">
        <w:rPr>
          <w:rFonts w:asciiTheme="majorHAnsi" w:hAnsiTheme="majorHAnsi"/>
          <w:b/>
          <w:color w:val="365F91" w:themeColor="accent1" w:themeShade="BF"/>
          <w:lang w:val="en-US" w:eastAsia="ko-KR"/>
        </w:rPr>
        <w:t>Açılışı</w:t>
      </w:r>
      <w:proofErr w:type="spellEnd"/>
    </w:p>
    <w:p w:rsidR="00ED2E3E" w:rsidRPr="000E0FB6" w:rsidRDefault="00ED2E3E" w:rsidP="003A511F">
      <w:pPr>
        <w:shd w:val="clear" w:color="auto" w:fill="FFFFFF"/>
        <w:spacing w:after="0" w:line="300" w:lineRule="exact"/>
        <w:ind w:left="3540" w:hanging="3540"/>
        <w:contextualSpacing/>
        <w:rPr>
          <w:rFonts w:asciiTheme="majorHAnsi" w:eastAsia="Calibri" w:hAnsiTheme="majorHAnsi" w:cs="InterstateLight"/>
          <w:lang w:val="de-DE"/>
        </w:rPr>
      </w:pPr>
      <w:proofErr w:type="spellStart"/>
      <w:r w:rsidRPr="00146F58">
        <w:rPr>
          <w:rFonts w:asciiTheme="majorHAnsi" w:eastAsia="Calibri" w:hAnsiTheme="majorHAnsi" w:cs="InterstateLight"/>
          <w:b/>
          <w:color w:val="6E6F71"/>
          <w:lang w:val="de-DE"/>
        </w:rPr>
        <w:t>Konuşmacı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:</w:t>
      </w:r>
      <w:r w:rsidR="00D732B4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 xml:space="preserve">Arzu </w:t>
      </w:r>
      <w:proofErr w:type="spellStart"/>
      <w:r>
        <w:rPr>
          <w:rFonts w:asciiTheme="majorHAnsi" w:eastAsia="Calibri" w:hAnsiTheme="majorHAnsi" w:cs="InterstateLight"/>
          <w:lang w:val="de-DE"/>
        </w:rPr>
        <w:t>Tektaş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Emine Nur Günay, Albert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Özkohen</w:t>
      </w:r>
      <w:proofErr w:type="spellEnd"/>
      <w:r w:rsidRPr="000E0FB6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Alişan</w:t>
      </w:r>
      <w:proofErr w:type="spellEnd"/>
      <w:r w:rsidRPr="000E0FB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Kuloğlu</w:t>
      </w:r>
      <w:proofErr w:type="spellEnd"/>
    </w:p>
    <w:p w:rsidR="00ED2E3E" w:rsidRDefault="00ED2E3E" w:rsidP="003A511F">
      <w:pPr>
        <w:shd w:val="clear" w:color="auto" w:fill="FFFFFF"/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 xml:space="preserve">Arzu </w:t>
      </w:r>
      <w:proofErr w:type="spellStart"/>
      <w:r>
        <w:rPr>
          <w:rFonts w:asciiTheme="majorHAnsi" w:eastAsia="Calibri" w:hAnsiTheme="majorHAnsi" w:cs="InterstateLight"/>
          <w:lang w:val="de-DE"/>
        </w:rPr>
        <w:t>Tektaş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r w:rsidRPr="000E0FB6">
        <w:rPr>
          <w:rFonts w:asciiTheme="majorHAnsi" w:eastAsia="Calibri" w:hAnsiTheme="majorHAnsi" w:cs="InterstateLight"/>
          <w:lang w:val="de-DE"/>
        </w:rPr>
        <w:t>Emine Nur Günay,</w:t>
      </w:r>
      <w:r>
        <w:rPr>
          <w:rFonts w:asciiTheme="majorHAnsi" w:eastAsia="Calibri" w:hAnsiTheme="majorHAnsi" w:cs="InterstateLight"/>
          <w:lang w:val="de-DE"/>
        </w:rPr>
        <w:t xml:space="preserve"> Albert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Özkohen</w:t>
      </w:r>
      <w:proofErr w:type="spellEnd"/>
      <w:r w:rsidRPr="000E0FB6">
        <w:rPr>
          <w:rFonts w:asciiTheme="majorHAnsi" w:eastAsia="Calibri" w:hAnsiTheme="majorHAnsi" w:cs="InterstateLight"/>
          <w:lang w:val="de-DE"/>
        </w:rPr>
        <w:t xml:space="preserve">, Aslı Deniz </w:t>
      </w:r>
    </w:p>
    <w:p w:rsidR="00ED2E3E" w:rsidRPr="00146F58" w:rsidRDefault="00ED2E3E" w:rsidP="003A511F">
      <w:pPr>
        <w:shd w:val="clear" w:color="auto" w:fill="FFFFFF"/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 w:rsidRPr="000E0FB6">
        <w:rPr>
          <w:rFonts w:asciiTheme="majorHAnsi" w:eastAsia="Calibri" w:hAnsiTheme="majorHAnsi" w:cs="InterstateLight"/>
          <w:lang w:val="de-DE"/>
        </w:rPr>
        <w:t>Helvacıoğlu</w:t>
      </w:r>
      <w:proofErr w:type="spellEnd"/>
    </w:p>
    <w:p w:rsidR="00ED2E3E" w:rsidRPr="004E5010" w:rsidRDefault="005E71B5" w:rsidP="003A511F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="00ED2E3E"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ED2E3E" w:rsidRPr="000E0FB6">
        <w:rPr>
          <w:rFonts w:asciiTheme="majorHAnsi" w:eastAsia="Calibri" w:hAnsiTheme="majorHAnsi" w:cs="InterstateLight"/>
          <w:lang w:val="de-DE"/>
        </w:rPr>
        <w:t xml:space="preserve">4 </w:t>
      </w:r>
      <w:proofErr w:type="spellStart"/>
      <w:r w:rsidR="00ED2E3E" w:rsidRPr="000E0FB6">
        <w:rPr>
          <w:rFonts w:asciiTheme="majorHAnsi" w:eastAsia="Calibri" w:hAnsiTheme="majorHAnsi" w:cs="InterstateLight"/>
          <w:lang w:val="de-DE"/>
        </w:rPr>
        <w:t>Aralık</w:t>
      </w:r>
      <w:proofErr w:type="spellEnd"/>
      <w:r w:rsidR="00ED2E3E" w:rsidRPr="000E0FB6">
        <w:rPr>
          <w:rFonts w:asciiTheme="majorHAnsi" w:eastAsia="Calibri" w:hAnsiTheme="majorHAnsi" w:cs="InterstateLight"/>
          <w:lang w:val="de-DE"/>
        </w:rPr>
        <w:t xml:space="preserve">  2013  </w:t>
      </w:r>
    </w:p>
    <w:p w:rsidR="00ED2E3E" w:rsidRPr="004B5042" w:rsidRDefault="00ED2E3E" w:rsidP="003A511F">
      <w:pPr>
        <w:pStyle w:val="Yayn1"/>
        <w:widowControl/>
        <w:tabs>
          <w:tab w:val="left" w:pos="3510"/>
        </w:tabs>
        <w:spacing w:before="0" w:beforeAutospacing="0" w:after="0" w:afterAutospacing="0" w:line="300" w:lineRule="exact"/>
        <w:ind w:left="3958" w:hanging="3958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Düzenlendiği</w:t>
      </w:r>
      <w:proofErr w:type="spellEnd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proofErr w:type="spellStart"/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Ye</w:t>
      </w:r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r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                      </w:t>
      </w:r>
      <w:r w:rsidRPr="004B5042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:</w:t>
      </w:r>
      <w:r>
        <w:rPr>
          <w:rFonts w:asciiTheme="majorHAnsi" w:eastAsia="Calibri" w:hAnsiTheme="majorHAnsi" w:cs="InterstateLight"/>
          <w:color w:val="6E6F71"/>
          <w:lang w:val="de-DE"/>
        </w:rPr>
        <w:t xml:space="preserve"> </w:t>
      </w:r>
      <w:r w:rsidR="009054F3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 xml:space="preserve">Boğaziçi </w:t>
      </w:r>
      <w:proofErr w:type="spellStart"/>
      <w:r w:rsidR="009054F3"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Üniversitesi</w:t>
      </w:r>
      <w:proofErr w:type="spellEnd"/>
    </w:p>
    <w:p w:rsidR="00ED2E3E" w:rsidRPr="004E5010" w:rsidRDefault="00ED2E3E" w:rsidP="005C1AE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3</w:t>
      </w:r>
    </w:p>
    <w:p w:rsidR="00ED2E3E" w:rsidRDefault="00ED2E3E" w:rsidP="005C1AED">
      <w:pPr>
        <w:pStyle w:val="Yayn1"/>
        <w:widowControl/>
        <w:spacing w:before="0" w:beforeAutospacing="0" w:after="0" w:afterAutospacing="0" w:line="300" w:lineRule="exact"/>
        <w:ind w:left="3510" w:hanging="3510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  <w:proofErr w:type="spellStart"/>
      <w:r w:rsidRPr="00DF3861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Katılımcı</w:t>
      </w:r>
      <w:proofErr w:type="spellEnd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S</w:t>
      </w:r>
      <w:r w:rsidR="005E71B5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ayıs</w:t>
      </w:r>
      <w:r w:rsidR="00D13F4D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ı</w:t>
      </w:r>
      <w:proofErr w:type="spellEnd"/>
      <w:r w:rsidR="00D13F4D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                         </w:t>
      </w:r>
      <w:r w:rsidR="00D732B4" w:rsidRPr="005E71B5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>:</w:t>
      </w:r>
      <w:r w:rsidR="00D13F4D">
        <w:rPr>
          <w:rFonts w:asciiTheme="majorHAnsi" w:eastAsia="Calibri" w:hAnsiTheme="majorHAnsi" w:cs="InterstateLight"/>
          <w:color w:val="6E6F71"/>
          <w:sz w:val="22"/>
          <w:szCs w:val="22"/>
          <w:lang w:val="de-DE" w:eastAsia="en-US"/>
        </w:rPr>
        <w:t xml:space="preserve"> </w:t>
      </w:r>
      <w:r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  <w:t>100</w:t>
      </w:r>
    </w:p>
    <w:p w:rsidR="005C1AED" w:rsidRDefault="005C1AED" w:rsidP="005C1AED">
      <w:pPr>
        <w:pStyle w:val="Yayn1"/>
        <w:widowControl/>
        <w:spacing w:before="0" w:beforeAutospacing="0" w:after="0" w:afterAutospacing="0" w:line="300" w:lineRule="exact"/>
        <w:ind w:left="3510" w:hanging="3510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E8752D" w:rsidRPr="0074349A" w:rsidRDefault="00E8752D" w:rsidP="005C1AE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74349A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II-MERKEZDE SÜRDÜRÜLEN PROJELER VE RAPOR DÖNEMİNDE TAMAMLANAN PROJELER</w:t>
      </w:r>
    </w:p>
    <w:p w:rsidR="00E8752D" w:rsidRDefault="00E8752D" w:rsidP="005C1AED">
      <w:pPr>
        <w:tabs>
          <w:tab w:val="left" w:pos="2835"/>
        </w:tabs>
        <w:autoSpaceDE w:val="0"/>
        <w:autoSpaceDN w:val="0"/>
        <w:adjustRightInd w:val="0"/>
        <w:spacing w:after="0" w:line="300" w:lineRule="exact"/>
      </w:pPr>
    </w:p>
    <w:p w:rsidR="00E20272" w:rsidRDefault="00E8752D" w:rsidP="005C1AE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 w:rsidRPr="00D13F4D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E20272" w:rsidRPr="00E20272">
        <w:rPr>
          <w:rFonts w:asciiTheme="majorHAnsi" w:hAnsiTheme="majorHAnsi"/>
          <w:b/>
          <w:color w:val="365F91" w:themeColor="accent1" w:themeShade="BF"/>
          <w:lang w:eastAsia="ko-KR"/>
        </w:rPr>
        <w:t>Knowledge-</w:t>
      </w:r>
      <w:proofErr w:type="spellStart"/>
      <w:r w:rsidR="00E20272" w:rsidRPr="00E20272">
        <w:rPr>
          <w:rFonts w:asciiTheme="majorHAnsi" w:hAnsiTheme="majorHAnsi"/>
          <w:b/>
          <w:color w:val="365F91" w:themeColor="accent1" w:themeShade="BF"/>
          <w:lang w:eastAsia="ko-KR"/>
        </w:rPr>
        <w:t>based</w:t>
      </w:r>
      <w:proofErr w:type="spellEnd"/>
      <w:r w:rsidR="00E20272" w:rsidRPr="00E20272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E20272" w:rsidRPr="00E20272">
        <w:rPr>
          <w:rFonts w:asciiTheme="majorHAnsi" w:hAnsiTheme="majorHAnsi"/>
          <w:b/>
          <w:color w:val="365F91" w:themeColor="accent1" w:themeShade="BF"/>
          <w:lang w:eastAsia="ko-KR"/>
        </w:rPr>
        <w:t>Economy</w:t>
      </w:r>
      <w:proofErr w:type="spellEnd"/>
      <w:r w:rsidR="00E20272" w:rsidRPr="00E20272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E20272" w:rsidRPr="00E20272">
        <w:rPr>
          <w:rFonts w:asciiTheme="majorHAnsi" w:hAnsiTheme="majorHAnsi"/>
          <w:b/>
          <w:color w:val="365F91" w:themeColor="accent1" w:themeShade="BF"/>
          <w:lang w:eastAsia="ko-KR"/>
        </w:rPr>
        <w:t>and</w:t>
      </w:r>
      <w:proofErr w:type="spellEnd"/>
      <w:r w:rsidR="00E20272" w:rsidRPr="00E20272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="00E20272" w:rsidRPr="00E20272">
        <w:rPr>
          <w:rFonts w:asciiTheme="majorHAnsi" w:hAnsiTheme="majorHAnsi"/>
          <w:b/>
          <w:color w:val="365F91" w:themeColor="accent1" w:themeShade="BF"/>
          <w:lang w:eastAsia="ko-KR"/>
        </w:rPr>
        <w:t>Economic</w:t>
      </w:r>
      <w:proofErr w:type="spellEnd"/>
      <w:r w:rsidR="00E20272" w:rsidRPr="00E20272">
        <w:rPr>
          <w:rFonts w:asciiTheme="majorHAnsi" w:hAnsiTheme="majorHAnsi"/>
          <w:b/>
          <w:color w:val="365F91" w:themeColor="accent1" w:themeShade="BF"/>
          <w:lang w:eastAsia="ko-KR"/>
        </w:rPr>
        <w:t xml:space="preserve"> Development:  A </w:t>
      </w:r>
    </w:p>
    <w:p w:rsidR="00E8752D" w:rsidRDefault="00E20272" w:rsidP="005C1AE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E20272">
        <w:rPr>
          <w:rFonts w:asciiTheme="majorHAnsi" w:hAnsiTheme="majorHAnsi"/>
          <w:b/>
          <w:color w:val="365F91" w:themeColor="accent1" w:themeShade="BF"/>
          <w:lang w:eastAsia="ko-KR"/>
        </w:rPr>
        <w:t>Cross-Country Analysis  (7322/13NO2P1)</w:t>
      </w:r>
    </w:p>
    <w:p w:rsidR="00E8752D" w:rsidRPr="00DA7681" w:rsidRDefault="00E8752D" w:rsidP="005E71B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D13F4D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E20272" w:rsidRPr="00D13F4D">
        <w:rPr>
          <w:rFonts w:asciiTheme="majorHAnsi" w:hAnsiTheme="majorHAnsi"/>
          <w:lang w:eastAsia="ko-KR"/>
        </w:rPr>
        <w:t>E. Nur Günay</w:t>
      </w:r>
    </w:p>
    <w:p w:rsidR="00E8752D" w:rsidRPr="00982522" w:rsidRDefault="00E8752D" w:rsidP="005E71B5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E8752D" w:rsidRPr="00982522" w:rsidRDefault="00E8752D" w:rsidP="005E71B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982522">
        <w:rPr>
          <w:rFonts w:ascii="Cambria" w:eastAsia="Calibri" w:hAnsi="Cambria" w:cs="InterstateLight"/>
          <w:b/>
          <w:color w:val="6E6F71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D13F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</w:t>
      </w:r>
      <w:r w:rsidR="00E20272">
        <w:rPr>
          <w:rFonts w:asciiTheme="majorHAnsi" w:hAnsiTheme="majorHAnsi"/>
          <w:lang w:eastAsia="ko-KR"/>
        </w:rPr>
        <w:t>3</w:t>
      </w:r>
    </w:p>
    <w:p w:rsidR="00112FCD" w:rsidRDefault="00E8752D" w:rsidP="005E71B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D13F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Yürürlükte</w:t>
      </w:r>
    </w:p>
    <w:p w:rsidR="00112FCD" w:rsidRDefault="00112FCD" w:rsidP="005E71B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FD1CB7" w:rsidRPr="00112FCD" w:rsidRDefault="00FD1CB7" w:rsidP="005E71B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 w:rsidRPr="00DA7681">
        <w:rPr>
          <w:rFonts w:asciiTheme="majorHAnsi" w:hAnsiTheme="majorHAnsi"/>
          <w:b/>
          <w:color w:val="365F91" w:themeColor="accent1" w:themeShade="BF"/>
          <w:lang w:eastAsia="ko-KR"/>
        </w:rPr>
        <w:t xml:space="preserve">: </w:t>
      </w:r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 xml:space="preserve">Risk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Management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and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Efficiency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in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Emerging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Market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Banks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</w:p>
    <w:p w:rsidR="00FD1CB7" w:rsidRDefault="00FD1CB7" w:rsidP="005E71B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proofErr w:type="gramStart"/>
      <w:r>
        <w:rPr>
          <w:rFonts w:asciiTheme="majorHAnsi" w:hAnsiTheme="majorHAnsi"/>
          <w:b/>
          <w:color w:val="365F91" w:themeColor="accent1" w:themeShade="BF"/>
          <w:lang w:eastAsia="ko-KR"/>
        </w:rPr>
        <w:t>i</w:t>
      </w:r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>n</w:t>
      </w:r>
      <w:proofErr w:type="gramEnd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>During</w:t>
      </w:r>
      <w:proofErr w:type="spellEnd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>The</w:t>
      </w:r>
      <w:proofErr w:type="spellEnd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 xml:space="preserve"> Po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st-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Crisis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Restructuring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Period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a</w:t>
      </w:r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>nd</w:t>
      </w:r>
      <w:proofErr w:type="spellEnd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>The</w:t>
      </w:r>
      <w:proofErr w:type="spellEnd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</w:p>
    <w:p w:rsidR="00FD1CB7" w:rsidRDefault="00FD1CB7" w:rsidP="005E71B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 xml:space="preserve">Global </w:t>
      </w:r>
      <w:proofErr w:type="spellStart"/>
      <w:proofErr w:type="gramStart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>Crisis:Evidence</w:t>
      </w:r>
      <w:proofErr w:type="spellEnd"/>
      <w:proofErr w:type="gramEnd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>From</w:t>
      </w:r>
      <w:proofErr w:type="spellEnd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>Turkey</w:t>
      </w:r>
      <w:proofErr w:type="spellEnd"/>
      <w:r w:rsidRPr="00FD1CB7">
        <w:rPr>
          <w:rFonts w:asciiTheme="majorHAnsi" w:hAnsiTheme="majorHAnsi"/>
          <w:b/>
          <w:color w:val="365F91" w:themeColor="accent1" w:themeShade="BF"/>
          <w:lang w:eastAsia="ko-KR"/>
        </w:rPr>
        <w:t>, 2002-2009 (5718)</w:t>
      </w:r>
    </w:p>
    <w:p w:rsidR="00FD1CB7" w:rsidRPr="00112FCD" w:rsidRDefault="00FD1CB7" w:rsidP="005E71B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 w:rsidRPr="00112FCD">
        <w:rPr>
          <w:rFonts w:asciiTheme="majorHAnsi" w:hAnsiTheme="majorHAnsi"/>
          <w:lang w:eastAsia="ko-KR"/>
        </w:rPr>
        <w:t>E. Nur Günay</w:t>
      </w:r>
    </w:p>
    <w:p w:rsidR="00FD1CB7" w:rsidRPr="00112FCD" w:rsidRDefault="00FD1CB7" w:rsidP="005E71B5">
      <w:pPr>
        <w:pStyle w:val="Balk1"/>
        <w:spacing w:before="0" w:beforeAutospacing="0" w:after="0" w:afterAutospacing="0" w:line="300" w:lineRule="exact"/>
        <w:ind w:left="2124" w:hanging="2124"/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eastAsia="ko-KR"/>
        </w:rPr>
      </w:pPr>
      <w:r w:rsidRPr="00112FCD">
        <w:rPr>
          <w:rFonts w:eastAsia="Calibri" w:cs="InterstateLight"/>
          <w:bCs w:val="0"/>
          <w:color w:val="6E6F71"/>
          <w:kern w:val="0"/>
          <w:sz w:val="22"/>
          <w:szCs w:val="22"/>
          <w:lang w:eastAsia="en-US"/>
        </w:rPr>
        <w:t>Proje Ekibi</w:t>
      </w:r>
      <w:r w:rsidRPr="00112FCD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eastAsia="ko-KR"/>
        </w:rPr>
        <w:tab/>
      </w:r>
      <w:r w:rsidRPr="00112FCD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eastAsia="ko-KR"/>
        </w:rPr>
        <w:tab/>
      </w:r>
      <w:r w:rsidRPr="00D13F4D">
        <w:rPr>
          <w:rFonts w:asciiTheme="majorHAnsi" w:eastAsiaTheme="minorHAnsi" w:hAnsiTheme="majorHAnsi" w:cstheme="minorBidi"/>
          <w:bCs w:val="0"/>
          <w:color w:val="365F91" w:themeColor="accent1" w:themeShade="BF"/>
          <w:kern w:val="0"/>
          <w:sz w:val="22"/>
          <w:szCs w:val="22"/>
          <w:lang w:eastAsia="ko-KR"/>
        </w:rPr>
        <w:t>:</w:t>
      </w:r>
      <w:r w:rsidRPr="00112FCD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eastAsia="ko-KR"/>
        </w:rPr>
        <w:t xml:space="preserve"> </w:t>
      </w:r>
      <w:proofErr w:type="spellStart"/>
      <w:r w:rsidRPr="00112FCD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eastAsia="ko-KR"/>
        </w:rPr>
        <w:t>Prof.Dr</w:t>
      </w:r>
      <w:proofErr w:type="spellEnd"/>
      <w:r w:rsidRPr="00112FCD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eastAsia="ko-KR"/>
        </w:rPr>
        <w:t>. Mehmed Özkan, Zeynep N. Günay</w:t>
      </w:r>
    </w:p>
    <w:p w:rsidR="00FD1CB7" w:rsidRPr="00982522" w:rsidRDefault="00FD1CB7" w:rsidP="005E71B5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112FCD">
        <w:rPr>
          <w:rFonts w:ascii="Cambria" w:eastAsia="Calibri" w:hAnsi="Cambria" w:cs="InterstateLight"/>
          <w:b/>
          <w:color w:val="6E6F71"/>
        </w:rPr>
        <w:t>Destekleyen Kuruluşlar</w:t>
      </w:r>
      <w:r w:rsidRPr="00112FCD">
        <w:rPr>
          <w:rFonts w:asciiTheme="majorHAnsi" w:hAnsiTheme="majorHAnsi"/>
          <w:lang w:eastAsia="ko-KR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FD1CB7" w:rsidRPr="00982522" w:rsidRDefault="00FD1CB7" w:rsidP="005E71B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112FCD">
        <w:rPr>
          <w:rFonts w:ascii="Cambria" w:eastAsia="Calibri" w:hAnsi="Cambria" w:cs="InterstateLight"/>
          <w:b/>
          <w:color w:val="6E6F71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 xml:space="preserve">: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13</w:t>
      </w:r>
    </w:p>
    <w:p w:rsidR="00A856E3" w:rsidRDefault="00FD1CB7" w:rsidP="005E71B5">
      <w:pPr>
        <w:spacing w:after="0" w:line="300" w:lineRule="exact"/>
        <w:rPr>
          <w:rFonts w:asciiTheme="majorHAnsi" w:hAnsiTheme="majorHAnsi"/>
          <w:lang w:eastAsia="ko-KR"/>
        </w:rPr>
      </w:pPr>
      <w:r w:rsidRPr="00112FCD">
        <w:rPr>
          <w:rFonts w:ascii="Cambria" w:eastAsia="Calibri" w:hAnsi="Cambria" w:cs="InterstateLight"/>
          <w:b/>
          <w:color w:val="6E6F71"/>
        </w:rPr>
        <w:t>Durumu</w:t>
      </w:r>
      <w:r w:rsidRPr="00112FCD">
        <w:rPr>
          <w:rFonts w:asciiTheme="majorHAnsi" w:hAnsiTheme="majorHAnsi"/>
          <w:lang w:eastAsia="ko-KR"/>
        </w:rPr>
        <w:tab/>
      </w:r>
      <w:r w:rsidRPr="00112FCD">
        <w:rPr>
          <w:rFonts w:asciiTheme="majorHAnsi" w:hAnsiTheme="majorHAnsi"/>
          <w:lang w:eastAsia="ko-KR"/>
        </w:rPr>
        <w:tab/>
      </w:r>
      <w:r w:rsidRPr="00112FCD">
        <w:rPr>
          <w:rFonts w:asciiTheme="majorHAnsi" w:hAnsiTheme="majorHAnsi"/>
          <w:lang w:eastAsia="ko-KR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>:</w:t>
      </w:r>
      <w:r w:rsidRPr="00112FCD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Tamamlandı</w:t>
      </w:r>
    </w:p>
    <w:p w:rsidR="00A856E3" w:rsidRDefault="00A856E3" w:rsidP="005E71B5">
      <w:pPr>
        <w:spacing w:after="0" w:line="300" w:lineRule="exact"/>
        <w:rPr>
          <w:rFonts w:asciiTheme="majorHAnsi" w:hAnsiTheme="majorHAnsi"/>
          <w:lang w:eastAsia="ko-KR"/>
        </w:rPr>
      </w:pPr>
    </w:p>
    <w:p w:rsidR="00112FCD" w:rsidRPr="00112FCD" w:rsidRDefault="00112FCD" w:rsidP="005E71B5">
      <w:pPr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>
        <w:rPr>
          <w:rFonts w:ascii="Cambria" w:eastAsia="Calibri" w:hAnsi="Cambria" w:cs="InterstateLight"/>
          <w:b/>
          <w:color w:val="6E6F71"/>
        </w:rPr>
        <w:tab/>
      </w:r>
      <w:r>
        <w:rPr>
          <w:rFonts w:ascii="Cambria" w:eastAsia="Calibri" w:hAnsi="Cambria" w:cs="InterstateLight"/>
          <w:b/>
          <w:color w:val="6E6F71"/>
        </w:rPr>
        <w:tab/>
      </w:r>
      <w:r w:rsidRPr="00DA7681">
        <w:rPr>
          <w:rFonts w:asciiTheme="majorHAnsi" w:hAnsiTheme="majorHAnsi"/>
          <w:b/>
          <w:color w:val="365F91" w:themeColor="accent1" w:themeShade="BF"/>
          <w:lang w:eastAsia="ko-KR"/>
        </w:rPr>
        <w:t xml:space="preserve">: </w:t>
      </w:r>
      <w:r w:rsidRPr="00112FCD">
        <w:rPr>
          <w:rFonts w:asciiTheme="majorHAnsi" w:hAnsiTheme="majorHAnsi"/>
          <w:b/>
          <w:color w:val="365F91" w:themeColor="accent1" w:themeShade="BF"/>
          <w:lang w:eastAsia="ko-KR"/>
        </w:rPr>
        <w:t xml:space="preserve">Türkiye’de Finansal Okuryazarlık ve Sermaye Piyasaları </w:t>
      </w:r>
      <w:r w:rsidRPr="00112FCD">
        <w:rPr>
          <w:rFonts w:asciiTheme="majorHAnsi" w:hAnsiTheme="majorHAnsi"/>
          <w:b/>
          <w:color w:val="365F91" w:themeColor="accent1" w:themeShade="BF"/>
          <w:lang w:eastAsia="ko-KR"/>
        </w:rPr>
        <w:br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112FCD">
        <w:rPr>
          <w:rFonts w:asciiTheme="majorHAnsi" w:hAnsiTheme="majorHAnsi"/>
          <w:b/>
          <w:color w:val="365F91" w:themeColor="accent1" w:themeShade="BF"/>
          <w:lang w:eastAsia="ko-KR"/>
        </w:rPr>
        <w:t>Farkındalığı: Mevcut Durum ve Strateji Önerileri (6742)</w:t>
      </w:r>
    </w:p>
    <w:p w:rsidR="00112FCD" w:rsidRPr="00112FCD" w:rsidRDefault="00112FCD" w:rsidP="005E71B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 xml:space="preserve">: </w:t>
      </w:r>
      <w:r w:rsidRPr="00112FCD">
        <w:rPr>
          <w:rFonts w:asciiTheme="majorHAnsi" w:hAnsiTheme="majorHAnsi"/>
          <w:lang w:eastAsia="ko-KR"/>
        </w:rPr>
        <w:t>Ali Coşkun</w:t>
      </w:r>
    </w:p>
    <w:p w:rsidR="00112FCD" w:rsidRPr="00112FCD" w:rsidRDefault="00112FCD" w:rsidP="005E71B5">
      <w:pPr>
        <w:pStyle w:val="Balk1"/>
        <w:spacing w:before="0" w:beforeAutospacing="0" w:after="0" w:afterAutospacing="0" w:line="300" w:lineRule="exact"/>
        <w:ind w:left="2124" w:hanging="2124"/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eastAsia="ko-KR"/>
        </w:rPr>
      </w:pPr>
      <w:r w:rsidRPr="00112FCD">
        <w:rPr>
          <w:rFonts w:eastAsia="Calibri" w:cs="InterstateLight"/>
          <w:bCs w:val="0"/>
          <w:color w:val="6E6F71"/>
          <w:kern w:val="0"/>
          <w:sz w:val="22"/>
          <w:szCs w:val="22"/>
          <w:lang w:eastAsia="en-US"/>
        </w:rPr>
        <w:t>Proje Ekibi</w:t>
      </w:r>
      <w:r w:rsidRPr="00112FCD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eastAsia="ko-KR"/>
        </w:rPr>
        <w:tab/>
      </w:r>
      <w:r w:rsidRPr="00112FCD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eastAsia="ko-KR"/>
        </w:rPr>
        <w:tab/>
      </w:r>
      <w:r w:rsidRPr="00D13F4D">
        <w:rPr>
          <w:rFonts w:asciiTheme="majorHAnsi" w:eastAsiaTheme="minorHAnsi" w:hAnsiTheme="majorHAnsi" w:cstheme="minorBidi"/>
          <w:bCs w:val="0"/>
          <w:color w:val="365F91" w:themeColor="accent1" w:themeShade="BF"/>
          <w:kern w:val="0"/>
          <w:sz w:val="22"/>
          <w:szCs w:val="22"/>
          <w:lang w:eastAsia="ko-KR"/>
        </w:rPr>
        <w:t xml:space="preserve">: </w:t>
      </w:r>
      <w:r w:rsidR="00DC0C7C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eastAsia="ko-KR"/>
        </w:rPr>
        <w:t xml:space="preserve">M. Abdullah Şahin, </w:t>
      </w:r>
      <w:r w:rsidR="00DC0C7C" w:rsidRPr="00DC0C7C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eastAsia="ko-KR"/>
        </w:rPr>
        <w:t>Murat G. Berberoğlu</w:t>
      </w:r>
    </w:p>
    <w:p w:rsidR="00112FCD" w:rsidRPr="00982522" w:rsidRDefault="00112FCD" w:rsidP="005E71B5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112FCD" w:rsidRPr="00982522" w:rsidRDefault="00112FCD" w:rsidP="005E71B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982522">
        <w:rPr>
          <w:rFonts w:ascii="Cambria" w:eastAsia="Calibri" w:hAnsi="Cambria" w:cs="InterstateLight"/>
          <w:b/>
          <w:color w:val="6E6F71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12</w:t>
      </w:r>
    </w:p>
    <w:p w:rsidR="00537F06" w:rsidRDefault="00112FCD" w:rsidP="001A4BD9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>
        <w:rPr>
          <w:rFonts w:ascii="Cambria" w:eastAsia="Calibri" w:hAnsi="Cambria" w:cs="Times New Roman"/>
          <w:lang w:eastAsia="ko-KR"/>
        </w:rPr>
        <w:tab/>
      </w:r>
      <w:r>
        <w:rPr>
          <w:rFonts w:ascii="Cambria" w:eastAsia="Calibri" w:hAnsi="Cambria" w:cs="Times New Roman"/>
          <w:lang w:eastAsia="ko-KR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537F06" w:rsidRPr="00537F06" w:rsidRDefault="00537F06" w:rsidP="00A856E3">
      <w:pPr>
        <w:spacing w:after="0" w:line="240" w:lineRule="exact"/>
        <w:rPr>
          <w:rFonts w:ascii="Trebuchet MS" w:hAnsi="Trebuchet MS"/>
          <w:sz w:val="20"/>
          <w:szCs w:val="20"/>
        </w:rPr>
      </w:pPr>
      <w:r w:rsidRPr="00B44910">
        <w:rPr>
          <w:rFonts w:ascii="Cambria" w:eastAsia="Calibri" w:hAnsi="Cambria" w:cs="InterstateLight"/>
          <w:b/>
          <w:color w:val="6E6F71"/>
        </w:rPr>
        <w:lastRenderedPageBreak/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>
        <w:rPr>
          <w:rFonts w:ascii="Cambria" w:eastAsia="Calibri" w:hAnsi="Cambria" w:cs="InterstateLight"/>
          <w:b/>
          <w:color w:val="6E6F71"/>
        </w:rPr>
        <w:tab/>
      </w:r>
      <w:r>
        <w:rPr>
          <w:rFonts w:ascii="Cambria" w:eastAsia="Calibri" w:hAnsi="Cambria" w:cs="InterstateLight"/>
          <w:b/>
          <w:color w:val="6E6F71"/>
        </w:rPr>
        <w:tab/>
      </w:r>
      <w:r w:rsidRPr="00DA7681">
        <w:rPr>
          <w:rFonts w:asciiTheme="majorHAnsi" w:hAnsiTheme="majorHAnsi"/>
          <w:b/>
          <w:color w:val="365F91" w:themeColor="accent1" w:themeShade="BF"/>
          <w:lang w:eastAsia="ko-KR"/>
        </w:rPr>
        <w:t xml:space="preserve">: </w:t>
      </w:r>
      <w:hyperlink r:id="rId10" w:history="1">
        <w:r w:rsidRPr="00537F06">
          <w:rPr>
            <w:rFonts w:asciiTheme="majorHAnsi" w:hAnsiTheme="majorHAnsi"/>
            <w:b/>
            <w:color w:val="365F91" w:themeColor="accent1" w:themeShade="BF"/>
            <w:lang w:eastAsia="ko-KR"/>
          </w:rPr>
          <w:t>Türk İnşaat Sektöründe Yenilik Performansının Ölçümü</w:t>
        </w:r>
      </w:hyperlink>
    </w:p>
    <w:p w:rsidR="00537F06" w:rsidRPr="00112FCD" w:rsidRDefault="00537F06" w:rsidP="00537F06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 w:rsidRPr="00112FCD">
        <w:rPr>
          <w:rFonts w:asciiTheme="majorHAnsi" w:hAnsiTheme="majorHAnsi"/>
          <w:lang w:eastAsia="ko-KR"/>
        </w:rPr>
        <w:t>Ali Coşkun</w:t>
      </w:r>
    </w:p>
    <w:p w:rsidR="00537F06" w:rsidRPr="00982522" w:rsidRDefault="00537F06" w:rsidP="00537F0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537F06" w:rsidRPr="00982522" w:rsidRDefault="00537F06" w:rsidP="00537F06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982522">
        <w:rPr>
          <w:rFonts w:ascii="Cambria" w:eastAsia="Calibri" w:hAnsi="Cambria" w:cs="InterstateLight"/>
          <w:b/>
          <w:color w:val="6E6F71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 xml:space="preserve">: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13</w:t>
      </w:r>
    </w:p>
    <w:p w:rsidR="00E20272" w:rsidRPr="00537F06" w:rsidRDefault="00537F06" w:rsidP="00537F06">
      <w:pPr>
        <w:spacing w:after="120" w:line="240" w:lineRule="auto"/>
        <w:rPr>
          <w:rFonts w:ascii="Trebuchet MS" w:hAnsi="Trebuchet MS"/>
          <w:sz w:val="20"/>
          <w:szCs w:val="20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>
        <w:rPr>
          <w:rFonts w:ascii="Cambria" w:eastAsia="Calibri" w:hAnsi="Cambria" w:cs="Times New Roman"/>
          <w:lang w:eastAsia="ko-KR"/>
        </w:rPr>
        <w:tab/>
      </w:r>
      <w:r>
        <w:rPr>
          <w:rFonts w:ascii="Cambria" w:eastAsia="Calibri" w:hAnsi="Cambria" w:cs="Times New Roman"/>
          <w:lang w:eastAsia="ko-KR"/>
        </w:rPr>
        <w:tab/>
      </w:r>
      <w:r w:rsidRPr="00D13F4D">
        <w:rPr>
          <w:rFonts w:asciiTheme="majorHAnsi" w:hAnsiTheme="majorHAnsi"/>
          <w:b/>
          <w:color w:val="365F91" w:themeColor="accent1" w:themeShade="BF"/>
          <w:lang w:eastAsia="ko-KR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5D383E" w:rsidRPr="00E54763" w:rsidRDefault="005D383E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</w:p>
    <w:p w:rsidR="00F44CBF" w:rsidRPr="00E54763" w:rsidRDefault="00F44CBF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E54763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III-MERKEZ AĞIRLIKLI, MERKEZİN KATKISIYLA YAPILAN ÇALIŞMALARA DAYANDIRILARAK YAYINLANAN BİLİMSEL YAYINLAR</w:t>
      </w:r>
    </w:p>
    <w:p w:rsidR="00F44CBF" w:rsidRDefault="00F44CBF" w:rsidP="00E54763">
      <w:pPr>
        <w:spacing w:after="0" w:line="300" w:lineRule="exact"/>
        <w:contextualSpacing/>
        <w:rPr>
          <w:rFonts w:asciiTheme="majorHAnsi" w:hAnsiTheme="majorHAnsi"/>
          <w:b/>
          <w:color w:val="808080"/>
          <w:sz w:val="24"/>
          <w:szCs w:val="24"/>
        </w:rPr>
      </w:pPr>
    </w:p>
    <w:p w:rsidR="00D31F19" w:rsidRDefault="00D31F19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 w:cs="InterstateLight"/>
          <w:b/>
          <w:color w:val="6E6F71"/>
        </w:rPr>
        <w:t>Kitap Bölümü</w:t>
      </w:r>
    </w:p>
    <w:p w:rsidR="00D31F19" w:rsidRDefault="00D31F19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FC1FE2" w:rsidRDefault="00FC1FE2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Özkan-Günay, E.N.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Memişoğlu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gramStart"/>
      <w:r>
        <w:rPr>
          <w:rFonts w:asciiTheme="majorHAnsi" w:eastAsia="Calibri" w:hAnsiTheme="majorHAnsi" w:cs="InterstateLight"/>
          <w:lang w:val="de-DE"/>
        </w:rPr>
        <w:t>Ö.,</w:t>
      </w:r>
      <w:proofErr w:type="gramEnd"/>
      <w:r w:rsidR="007D053A" w:rsidRPr="007D053A">
        <w:rPr>
          <w:rFonts w:asciiTheme="majorHAnsi" w:eastAsia="Calibri" w:hAnsiTheme="majorHAnsi" w:cs="InterstateLight"/>
          <w:lang w:val="de-DE"/>
        </w:rPr>
        <w:t xml:space="preserve"> “Bilgi</w:t>
      </w:r>
      <w:r w:rsidRPr="007D053A">
        <w:rPr>
          <w:rFonts w:asciiTheme="majorHAnsi" w:eastAsia="Calibri" w:hAnsiTheme="majorHAnsi" w:cs="InterstateLight"/>
          <w:lang w:val="de-DE"/>
        </w:rPr>
        <w:t>-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Tabanlı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Ekonomi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v</w:t>
      </w:r>
      <w:r w:rsidRPr="007D053A">
        <w:rPr>
          <w:rFonts w:asciiTheme="majorHAnsi" w:eastAsia="Calibri" w:hAnsiTheme="majorHAnsi" w:cs="InterstateLight"/>
          <w:lang w:val="de-DE"/>
        </w:rPr>
        <w:t>e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Büyüme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Etkileşimi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: 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BRICST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Ülkeleri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</w:p>
    <w:p w:rsidR="00FC1FE2" w:rsidRDefault="00FC1FE2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Deneyimi</w:t>
      </w:r>
      <w:proofErr w:type="spellEnd"/>
      <w:proofErr w:type="gramStart"/>
      <w:r w:rsidR="007D053A" w:rsidRPr="007D053A">
        <w:rPr>
          <w:rFonts w:asciiTheme="majorHAnsi" w:eastAsia="Calibri" w:hAnsiTheme="majorHAnsi" w:cs="InterstateLight"/>
          <w:lang w:val="de-DE"/>
        </w:rPr>
        <w:t>,”</w:t>
      </w:r>
      <w:proofErr w:type="gramEnd"/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Editörler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: Ahmet Faruk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Aysan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Devrim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Dumludağ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>,</w:t>
      </w:r>
      <w:r w:rsidR="009C46F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9C46F2">
        <w:rPr>
          <w:rFonts w:asciiTheme="majorHAnsi" w:eastAsia="Calibri" w:hAnsiTheme="majorHAnsi" w:cs="InterstateLight"/>
          <w:lang w:val="de-DE"/>
        </w:rPr>
        <w:t>İmge</w:t>
      </w:r>
      <w:proofErr w:type="spellEnd"/>
      <w:r w:rsidR="009C46F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9C46F2">
        <w:rPr>
          <w:rFonts w:asciiTheme="majorHAnsi" w:eastAsia="Calibri" w:hAnsiTheme="majorHAnsi" w:cs="InterstateLight"/>
          <w:lang w:val="de-DE"/>
        </w:rPr>
        <w:t>Kitabevi</w:t>
      </w:r>
      <w:proofErr w:type="spellEnd"/>
      <w:r w:rsidR="009C46F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9C46F2">
        <w:rPr>
          <w:rFonts w:asciiTheme="majorHAnsi" w:eastAsia="Calibri" w:hAnsiTheme="majorHAnsi" w:cs="InterstateLight"/>
          <w:lang w:val="de-DE"/>
        </w:rPr>
        <w:t>Yayınları</w:t>
      </w:r>
      <w:proofErr w:type="spellEnd"/>
      <w:r w:rsidR="009C46F2">
        <w:rPr>
          <w:rFonts w:asciiTheme="majorHAnsi" w:eastAsia="Calibri" w:hAnsiTheme="majorHAnsi" w:cs="InterstateLight"/>
          <w:lang w:val="de-DE"/>
        </w:rPr>
        <w:t xml:space="preserve">, </w:t>
      </w:r>
    </w:p>
    <w:p w:rsidR="00DD7696" w:rsidRDefault="00FC1FE2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2013, </w:t>
      </w:r>
      <w:r w:rsidR="009C46F2">
        <w:rPr>
          <w:rFonts w:asciiTheme="majorHAnsi" w:eastAsia="Calibri" w:hAnsiTheme="majorHAnsi" w:cs="InterstateLight"/>
          <w:lang w:val="de-DE"/>
        </w:rPr>
        <w:t>Ankara.</w:t>
      </w:r>
    </w:p>
    <w:p w:rsidR="00DD7696" w:rsidRDefault="00DD7696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DD7696" w:rsidRDefault="007D053A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7D053A">
        <w:rPr>
          <w:rFonts w:asciiTheme="majorHAnsi" w:eastAsia="Calibri" w:hAnsiTheme="majorHAnsi" w:cs="InterstateLight"/>
          <w:lang w:val="de-DE"/>
        </w:rPr>
        <w:t>Özertan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>, G. "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Yeni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Tarım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Düzeni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Türkiye Tarım Sektörü'nde Kalkınma İ</w:t>
      </w:r>
      <w:r w:rsidR="00DD7696">
        <w:rPr>
          <w:rFonts w:asciiTheme="majorHAnsi" w:eastAsia="Calibri" w:hAnsiTheme="majorHAnsi" w:cs="InterstateLight"/>
          <w:lang w:val="de-DE"/>
        </w:rPr>
        <w:t xml:space="preserve">çin Teknoloji </w:t>
      </w:r>
    </w:p>
    <w:p w:rsidR="00DD7696" w:rsidRDefault="00DD7696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>
        <w:rPr>
          <w:rFonts w:asciiTheme="majorHAnsi" w:eastAsia="Calibri" w:hAnsiTheme="majorHAnsi" w:cs="InterstateLight"/>
          <w:lang w:val="de-DE"/>
        </w:rPr>
        <w:t>Kullanımının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Rolü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"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Kalkınma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Literatürü'nde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Yeni Yaklaşımlar içinde (Editörler D. </w:t>
      </w:r>
    </w:p>
    <w:p w:rsidR="007D053A" w:rsidRDefault="00DD7696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Dumludağ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A.F.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Aysan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>)</w:t>
      </w:r>
      <w:r w:rsidR="009C46F2">
        <w:rPr>
          <w:rFonts w:asciiTheme="majorHAnsi" w:eastAsia="Calibri" w:hAnsiTheme="majorHAnsi" w:cs="InterstateLight"/>
          <w:lang w:val="de-DE"/>
        </w:rPr>
        <w:t>, 2013.</w:t>
      </w:r>
    </w:p>
    <w:p w:rsidR="00DD7696" w:rsidRDefault="00DD7696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="InterstateLight"/>
          <w:b/>
          <w:color w:val="6E6F71"/>
        </w:rPr>
      </w:pPr>
    </w:p>
    <w:p w:rsidR="00DD7696" w:rsidRDefault="00DD7696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 w:cs="InterstateLight"/>
          <w:b/>
          <w:color w:val="6E6F71"/>
        </w:rPr>
        <w:t>Makale</w:t>
      </w:r>
    </w:p>
    <w:p w:rsidR="00DD7696" w:rsidRPr="00DD7696" w:rsidRDefault="00DD7696" w:rsidP="00E547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DD7696" w:rsidRDefault="00DD7696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Erdem, </w:t>
      </w:r>
      <w:proofErr w:type="gramStart"/>
      <w:r>
        <w:rPr>
          <w:rFonts w:asciiTheme="majorHAnsi" w:eastAsia="Calibri" w:hAnsiTheme="majorHAnsi" w:cs="InterstateLight"/>
          <w:lang w:val="de-DE"/>
        </w:rPr>
        <w:t>O.,</w:t>
      </w:r>
      <w:proofErr w:type="gram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Coşkun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>,</w:t>
      </w:r>
      <w:r>
        <w:rPr>
          <w:rFonts w:asciiTheme="majorHAnsi" w:eastAsia="Calibri" w:hAnsiTheme="majorHAnsi" w:cs="InterstateLight"/>
          <w:lang w:val="de-DE"/>
        </w:rPr>
        <w:t xml:space="preserve"> A.,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Oruç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H., </w:t>
      </w:r>
      <w:r w:rsidR="007D053A" w:rsidRPr="007D053A">
        <w:rPr>
          <w:rFonts w:asciiTheme="majorHAnsi" w:eastAsia="Calibri" w:hAnsiTheme="majorHAnsi" w:cs="InterstateLight"/>
          <w:lang w:val="de-DE"/>
        </w:rPr>
        <w:t>“A Survey-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Based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Analysis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Housing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Market in an Emerging </w:t>
      </w:r>
    </w:p>
    <w:p w:rsidR="00DD7696" w:rsidRDefault="00DD7696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EA0C38">
        <w:rPr>
          <w:rFonts w:asciiTheme="majorHAnsi" w:eastAsia="Calibri" w:hAnsiTheme="majorHAnsi" w:cs="InterstateLight"/>
          <w:lang w:val="de-DE"/>
        </w:rPr>
        <w:t xml:space="preserve">Economy: The </w:t>
      </w:r>
      <w:proofErr w:type="spellStart"/>
      <w:r w:rsidR="00EA0C38">
        <w:rPr>
          <w:rFonts w:asciiTheme="majorHAnsi" w:eastAsia="Calibri" w:hAnsiTheme="majorHAnsi" w:cs="InterstateLight"/>
          <w:lang w:val="de-DE"/>
        </w:rPr>
        <w:t>Turkish</w:t>
      </w:r>
      <w:proofErr w:type="spellEnd"/>
      <w:r w:rsidR="00EA0C38">
        <w:rPr>
          <w:rFonts w:asciiTheme="majorHAnsi" w:eastAsia="Calibri" w:hAnsiTheme="majorHAnsi" w:cs="InterstateLight"/>
          <w:lang w:val="de-DE"/>
        </w:rPr>
        <w:t xml:space="preserve"> Case”, </w:t>
      </w:r>
      <w:r w:rsidR="007D053A" w:rsidRPr="00EA0C38">
        <w:rPr>
          <w:rFonts w:asciiTheme="majorHAnsi" w:eastAsia="Calibri" w:hAnsiTheme="majorHAnsi" w:cs="InterstateLight"/>
          <w:i/>
          <w:lang w:val="de-DE"/>
        </w:rPr>
        <w:t xml:space="preserve">Emerging </w:t>
      </w:r>
      <w:proofErr w:type="spellStart"/>
      <w:r w:rsidR="007D053A" w:rsidRPr="00EA0C38">
        <w:rPr>
          <w:rFonts w:asciiTheme="majorHAnsi" w:eastAsia="Calibri" w:hAnsiTheme="majorHAnsi" w:cs="InterstateLight"/>
          <w:i/>
          <w:lang w:val="de-DE"/>
        </w:rPr>
        <w:t>Mar</w:t>
      </w:r>
      <w:r w:rsidR="00EA0C38" w:rsidRPr="00EA0C38">
        <w:rPr>
          <w:rFonts w:asciiTheme="majorHAnsi" w:eastAsia="Calibri" w:hAnsiTheme="majorHAnsi" w:cs="InterstateLight"/>
          <w:i/>
          <w:lang w:val="de-DE"/>
        </w:rPr>
        <w:t>kets</w:t>
      </w:r>
      <w:proofErr w:type="spellEnd"/>
      <w:r w:rsidR="00EA0C38" w:rsidRPr="00EA0C38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EA0C38" w:rsidRPr="00EA0C38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EA0C38" w:rsidRPr="00EA0C38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EA0C38" w:rsidRPr="00EA0C38">
        <w:rPr>
          <w:rFonts w:asciiTheme="majorHAnsi" w:eastAsia="Calibri" w:hAnsiTheme="majorHAnsi" w:cs="InterstateLight"/>
          <w:i/>
          <w:lang w:val="de-DE"/>
        </w:rPr>
        <w:t>Finance</w:t>
      </w:r>
      <w:proofErr w:type="spellEnd"/>
      <w:r w:rsidR="00EA0C38" w:rsidRPr="00EA0C38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EA0C38" w:rsidRPr="00EA0C38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EA0C38" w:rsidRPr="00EA0C38">
        <w:rPr>
          <w:rFonts w:asciiTheme="majorHAnsi" w:eastAsia="Calibri" w:hAnsiTheme="majorHAnsi" w:cs="InterstateLight"/>
          <w:i/>
          <w:lang w:val="de-DE"/>
        </w:rPr>
        <w:t xml:space="preserve"> Trade</w:t>
      </w:r>
      <w:r w:rsidR="00EA0C38">
        <w:rPr>
          <w:rFonts w:asciiTheme="majorHAnsi" w:eastAsia="Calibri" w:hAnsiTheme="majorHAnsi" w:cs="InterstateLight"/>
          <w:lang w:val="de-DE"/>
        </w:rPr>
        <w:t xml:space="preserve">, </w:t>
      </w:r>
      <w:r w:rsidR="007D053A" w:rsidRPr="00EA0C38">
        <w:rPr>
          <w:rFonts w:asciiTheme="majorHAnsi" w:eastAsia="Calibri" w:hAnsiTheme="majorHAnsi" w:cs="InterstateLight"/>
          <w:b/>
          <w:lang w:val="de-DE"/>
        </w:rPr>
        <w:t>49</w:t>
      </w:r>
      <w:r w:rsidR="00EA0C38">
        <w:rPr>
          <w:rFonts w:asciiTheme="majorHAnsi" w:eastAsia="Calibri" w:hAnsiTheme="majorHAnsi" w:cs="InterstateLight"/>
          <w:lang w:val="de-DE"/>
        </w:rPr>
        <w:t xml:space="preserve">, 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(S5), 59-79, </w:t>
      </w:r>
    </w:p>
    <w:p w:rsidR="00DD7696" w:rsidRDefault="00DD7696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2013.  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0F6480" w:rsidRDefault="007D053A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7D053A">
        <w:rPr>
          <w:rFonts w:asciiTheme="majorHAnsi" w:eastAsia="Calibri" w:hAnsiTheme="majorHAnsi" w:cs="InterstateLight"/>
          <w:lang w:val="de-DE"/>
        </w:rPr>
        <w:t xml:space="preserve">Özkan-Günay, </w:t>
      </w:r>
      <w:proofErr w:type="gramStart"/>
      <w:r w:rsidRPr="007D053A">
        <w:rPr>
          <w:rFonts w:asciiTheme="majorHAnsi" w:eastAsia="Calibri" w:hAnsiTheme="majorHAnsi" w:cs="InterstateLight"/>
          <w:lang w:val="de-DE"/>
        </w:rPr>
        <w:t>E.N.,</w:t>
      </w:r>
      <w:proofErr w:type="gramEnd"/>
      <w:r w:rsidRPr="007D053A">
        <w:rPr>
          <w:rFonts w:asciiTheme="majorHAnsi" w:eastAsia="Calibri" w:hAnsiTheme="majorHAnsi" w:cs="InterstateLight"/>
          <w:lang w:val="de-DE"/>
        </w:rPr>
        <w:t xml:space="preserve"> Günay</w:t>
      </w:r>
      <w:r w:rsidR="000F6480">
        <w:rPr>
          <w:rFonts w:asciiTheme="majorHAnsi" w:eastAsia="Calibri" w:hAnsiTheme="majorHAnsi" w:cs="InterstateLight"/>
          <w:lang w:val="de-DE"/>
        </w:rPr>
        <w:t>, Z.N., Günay, G.,</w:t>
      </w:r>
      <w:r w:rsidRPr="007D053A">
        <w:rPr>
          <w:rFonts w:asciiTheme="majorHAnsi" w:eastAsia="Calibri" w:hAnsiTheme="majorHAnsi" w:cs="InterstateLight"/>
          <w:lang w:val="de-DE"/>
        </w:rPr>
        <w:t xml:space="preserve"> “The Impact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Regulation on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Scale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Efficiency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Risk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Taking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Preferences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Commercial Banks: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Evidence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f</w:t>
      </w:r>
      <w:r>
        <w:rPr>
          <w:rFonts w:asciiTheme="majorHAnsi" w:eastAsia="Calibri" w:hAnsiTheme="majorHAnsi" w:cs="InterstateLight"/>
          <w:lang w:val="de-DE"/>
        </w:rPr>
        <w:t>rom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an Emerging Banking </w:t>
      </w:r>
      <w:proofErr w:type="spellStart"/>
      <w:r>
        <w:rPr>
          <w:rFonts w:asciiTheme="majorHAnsi" w:eastAsia="Calibri" w:hAnsiTheme="majorHAnsi" w:cs="InterstateLight"/>
          <w:lang w:val="de-DE"/>
        </w:rPr>
        <w:t>Sector</w:t>
      </w:r>
      <w:proofErr w:type="spellEnd"/>
      <w:r>
        <w:rPr>
          <w:rFonts w:asciiTheme="majorHAnsi" w:eastAsia="Calibri" w:hAnsiTheme="majorHAnsi" w:cs="InterstateLight"/>
          <w:lang w:val="de-DE"/>
        </w:rPr>
        <w:t>”,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7D053A" w:rsidRPr="00EA0C38">
        <w:rPr>
          <w:rFonts w:asciiTheme="majorHAnsi" w:eastAsia="Calibri" w:hAnsiTheme="majorHAnsi" w:cs="InterstateLight"/>
          <w:i/>
          <w:lang w:val="de-DE"/>
        </w:rPr>
        <w:t xml:space="preserve">Emerging </w:t>
      </w:r>
      <w:proofErr w:type="spellStart"/>
      <w:r w:rsidR="007D053A" w:rsidRPr="00EA0C38">
        <w:rPr>
          <w:rFonts w:asciiTheme="majorHAnsi" w:eastAsia="Calibri" w:hAnsiTheme="majorHAnsi" w:cs="InterstateLight"/>
          <w:i/>
          <w:lang w:val="de-DE"/>
        </w:rPr>
        <w:t>Mar</w:t>
      </w:r>
      <w:r w:rsidR="00EA0C38" w:rsidRPr="00EA0C38">
        <w:rPr>
          <w:rFonts w:asciiTheme="majorHAnsi" w:eastAsia="Calibri" w:hAnsiTheme="majorHAnsi" w:cs="InterstateLight"/>
          <w:i/>
          <w:lang w:val="de-DE"/>
        </w:rPr>
        <w:t>kets</w:t>
      </w:r>
      <w:proofErr w:type="spellEnd"/>
      <w:r w:rsidR="00EA0C38" w:rsidRPr="00EA0C38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EA0C38" w:rsidRPr="00EA0C38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EA0C38" w:rsidRPr="00EA0C38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EA0C38" w:rsidRPr="00EA0C38">
        <w:rPr>
          <w:rFonts w:asciiTheme="majorHAnsi" w:eastAsia="Calibri" w:hAnsiTheme="majorHAnsi" w:cs="InterstateLight"/>
          <w:i/>
          <w:lang w:val="de-DE"/>
        </w:rPr>
        <w:t>Finance</w:t>
      </w:r>
      <w:proofErr w:type="spellEnd"/>
      <w:r w:rsidR="00EA0C38" w:rsidRPr="00EA0C38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EA0C38" w:rsidRPr="00EA0C38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EA0C38" w:rsidRPr="00EA0C38">
        <w:rPr>
          <w:rFonts w:asciiTheme="majorHAnsi" w:eastAsia="Calibri" w:hAnsiTheme="majorHAnsi" w:cs="InterstateLight"/>
          <w:i/>
          <w:lang w:val="de-DE"/>
        </w:rPr>
        <w:t xml:space="preserve"> Trade</w:t>
      </w:r>
      <w:proofErr w:type="gramStart"/>
      <w:r w:rsidR="00EA0C38">
        <w:rPr>
          <w:rFonts w:asciiTheme="majorHAnsi" w:eastAsia="Calibri" w:hAnsiTheme="majorHAnsi" w:cs="InterstateLight"/>
          <w:lang w:val="de-DE"/>
        </w:rPr>
        <w:t>,</w:t>
      </w:r>
      <w:r w:rsidR="007D053A" w:rsidRPr="00EA0C38">
        <w:rPr>
          <w:rFonts w:asciiTheme="majorHAnsi" w:eastAsia="Calibri" w:hAnsiTheme="majorHAnsi" w:cs="InterstateLight"/>
          <w:b/>
          <w:lang w:val="de-DE"/>
        </w:rPr>
        <w:t>49</w:t>
      </w:r>
      <w:proofErr w:type="gramEnd"/>
      <w:r w:rsidR="00EA0C38">
        <w:rPr>
          <w:rFonts w:asciiTheme="majorHAnsi" w:eastAsia="Calibri" w:hAnsiTheme="majorHAnsi" w:cs="InterstateLight"/>
          <w:lang w:val="de-DE"/>
        </w:rPr>
        <w:t xml:space="preserve">, 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(S5), 79-98, 2013.  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0F6480" w:rsidRDefault="007D053A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7D053A">
        <w:rPr>
          <w:rFonts w:asciiTheme="majorHAnsi" w:eastAsia="Calibri" w:hAnsiTheme="majorHAnsi" w:cs="InterstateLight"/>
          <w:lang w:val="de-DE"/>
        </w:rPr>
        <w:t>Özorhon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>, B.</w:t>
      </w:r>
      <w:r w:rsidR="000F6480">
        <w:rPr>
          <w:rFonts w:asciiTheme="majorHAnsi" w:eastAsia="Calibri" w:hAnsiTheme="majorHAnsi" w:cs="InterstateLight"/>
          <w:lang w:val="de-DE"/>
        </w:rPr>
        <w:t>,</w:t>
      </w:r>
      <w:r w:rsidRPr="007D053A">
        <w:rPr>
          <w:rFonts w:asciiTheme="majorHAnsi" w:eastAsia="Calibri" w:hAnsiTheme="majorHAnsi" w:cs="InterstateLight"/>
          <w:lang w:val="de-DE"/>
        </w:rPr>
        <w:t xml:space="preserve">  “Response </w:t>
      </w:r>
      <w:proofErr w:type="spellStart"/>
      <w:r w:rsidR="000F6480">
        <w:rPr>
          <w:rFonts w:asciiTheme="majorHAnsi" w:eastAsia="Calibri" w:hAnsiTheme="majorHAnsi" w:cs="InterstateLight"/>
          <w:lang w:val="de-DE"/>
        </w:rPr>
        <w:t>o</w:t>
      </w:r>
      <w:r w:rsidR="000F6480" w:rsidRPr="007D053A">
        <w:rPr>
          <w:rFonts w:asciiTheme="majorHAnsi" w:eastAsia="Calibri" w:hAnsiTheme="majorHAnsi" w:cs="InterstateLight"/>
          <w:lang w:val="de-DE"/>
        </w:rPr>
        <w:t>f</w:t>
      </w:r>
      <w:proofErr w:type="spellEnd"/>
      <w:r w:rsidR="000F6480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0F6480" w:rsidRPr="007D053A">
        <w:rPr>
          <w:rFonts w:asciiTheme="majorHAnsi" w:eastAsia="Calibri" w:hAnsiTheme="majorHAnsi" w:cs="InterstateLight"/>
          <w:lang w:val="de-DE"/>
        </w:rPr>
        <w:t>Construction</w:t>
      </w:r>
      <w:proofErr w:type="spellEnd"/>
      <w:r w:rsidR="000F6480" w:rsidRPr="007D053A">
        <w:rPr>
          <w:rFonts w:asciiTheme="majorHAnsi" w:eastAsia="Calibri" w:hAnsiTheme="majorHAnsi" w:cs="InterstateLight"/>
          <w:lang w:val="de-DE"/>
        </w:rPr>
        <w:t xml:space="preserve"> Clients </w:t>
      </w:r>
      <w:proofErr w:type="spellStart"/>
      <w:r w:rsidR="000F6480">
        <w:rPr>
          <w:rFonts w:asciiTheme="majorHAnsi" w:eastAsia="Calibri" w:hAnsiTheme="majorHAnsi" w:cs="InterstateLight"/>
          <w:lang w:val="de-DE"/>
        </w:rPr>
        <w:t>t</w:t>
      </w:r>
      <w:r w:rsidR="000F6480" w:rsidRPr="007D053A">
        <w:rPr>
          <w:rFonts w:asciiTheme="majorHAnsi" w:eastAsia="Calibri" w:hAnsiTheme="majorHAnsi" w:cs="InterstateLight"/>
          <w:lang w:val="de-DE"/>
        </w:rPr>
        <w:t>o</w:t>
      </w:r>
      <w:proofErr w:type="spellEnd"/>
      <w:r w:rsidR="000F6480" w:rsidRPr="007D053A">
        <w:rPr>
          <w:rFonts w:asciiTheme="majorHAnsi" w:eastAsia="Calibri" w:hAnsiTheme="majorHAnsi" w:cs="InterstateLight"/>
          <w:lang w:val="de-DE"/>
        </w:rPr>
        <w:t xml:space="preserve"> Low-Carbon Building </w:t>
      </w:r>
      <w:proofErr w:type="spellStart"/>
      <w:r w:rsidR="000F6480" w:rsidRPr="007D053A">
        <w:rPr>
          <w:rFonts w:asciiTheme="majorHAnsi" w:eastAsia="Calibri" w:hAnsiTheme="majorHAnsi" w:cs="InterstateLight"/>
          <w:lang w:val="de-DE"/>
        </w:rPr>
        <w:t>Regulations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”, ASCE 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7D053A" w:rsidRPr="00EA0C38">
        <w:rPr>
          <w:rFonts w:asciiTheme="majorHAnsi" w:eastAsia="Calibri" w:hAnsiTheme="majorHAnsi" w:cs="InterstateLight"/>
          <w:i/>
          <w:lang w:val="de-DE"/>
        </w:rPr>
        <w:t xml:space="preserve">Journal </w:t>
      </w:r>
      <w:proofErr w:type="spellStart"/>
      <w:r w:rsidR="007D053A" w:rsidRPr="00EA0C38">
        <w:rPr>
          <w:rFonts w:asciiTheme="majorHAnsi" w:eastAsia="Calibri" w:hAnsiTheme="majorHAnsi" w:cs="InterstateLight"/>
          <w:i/>
          <w:lang w:val="de-DE"/>
        </w:rPr>
        <w:t>of</w:t>
      </w:r>
      <w:proofErr w:type="spellEnd"/>
      <w:r w:rsidR="007D053A" w:rsidRPr="00EA0C38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7D053A" w:rsidRPr="00EA0C38">
        <w:rPr>
          <w:rFonts w:asciiTheme="majorHAnsi" w:eastAsia="Calibri" w:hAnsiTheme="majorHAnsi" w:cs="InterstateLight"/>
          <w:i/>
          <w:lang w:val="de-DE"/>
        </w:rPr>
        <w:t>Construction</w:t>
      </w:r>
      <w:proofErr w:type="spellEnd"/>
      <w:r w:rsidR="007D053A" w:rsidRPr="00EA0C38">
        <w:rPr>
          <w:rFonts w:asciiTheme="majorHAnsi" w:eastAsia="Calibri" w:hAnsiTheme="majorHAnsi" w:cs="InterstateLight"/>
          <w:i/>
          <w:lang w:val="de-DE"/>
        </w:rPr>
        <w:t xml:space="preserve"> Engineering </w:t>
      </w:r>
      <w:proofErr w:type="spellStart"/>
      <w:r w:rsidR="007D053A" w:rsidRPr="00EA0C38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EA0C38" w:rsidRPr="00EA0C38">
        <w:rPr>
          <w:rFonts w:asciiTheme="majorHAnsi" w:eastAsia="Calibri" w:hAnsiTheme="majorHAnsi" w:cs="InterstateLight"/>
          <w:i/>
          <w:lang w:val="de-DE"/>
        </w:rPr>
        <w:t xml:space="preserve"> Management</w:t>
      </w:r>
      <w:r w:rsidR="00EA0C38">
        <w:rPr>
          <w:rFonts w:asciiTheme="majorHAnsi" w:eastAsia="Calibri" w:hAnsiTheme="majorHAnsi" w:cs="InterstateLight"/>
          <w:lang w:val="de-DE"/>
        </w:rPr>
        <w:t xml:space="preserve">, </w:t>
      </w:r>
      <w:r w:rsidR="007D053A" w:rsidRPr="00EA0C38">
        <w:rPr>
          <w:rFonts w:asciiTheme="majorHAnsi" w:eastAsia="Calibri" w:hAnsiTheme="majorHAnsi" w:cs="InterstateLight"/>
          <w:b/>
          <w:lang w:val="de-DE"/>
        </w:rPr>
        <w:t>139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No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>. 12, A5013001, 2013.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0F6480" w:rsidRPr="00F7122E" w:rsidRDefault="007D053A" w:rsidP="00E54763">
      <w:pPr>
        <w:spacing w:after="0" w:line="300" w:lineRule="exact"/>
        <w:rPr>
          <w:rFonts w:asciiTheme="majorHAnsi" w:eastAsia="Calibri" w:hAnsiTheme="majorHAnsi" w:cs="InterstateLight"/>
          <w:i/>
          <w:lang w:val="de-DE"/>
        </w:rPr>
      </w:pPr>
      <w:proofErr w:type="spellStart"/>
      <w:r w:rsidRPr="007D053A">
        <w:rPr>
          <w:rFonts w:asciiTheme="majorHAnsi" w:eastAsia="Calibri" w:hAnsiTheme="majorHAnsi" w:cs="InterstateLight"/>
          <w:lang w:val="de-DE"/>
        </w:rPr>
        <w:t>Özorhon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>, B. “Analysis </w:t>
      </w:r>
      <w:proofErr w:type="spellStart"/>
      <w:r w:rsidR="000F6480">
        <w:rPr>
          <w:rFonts w:asciiTheme="majorHAnsi" w:eastAsia="Calibri" w:hAnsiTheme="majorHAnsi" w:cs="InterstateLight"/>
          <w:lang w:val="de-DE"/>
        </w:rPr>
        <w:t>o</w:t>
      </w:r>
      <w:r w:rsidR="000F6480" w:rsidRPr="007D053A">
        <w:rPr>
          <w:rFonts w:asciiTheme="majorHAnsi" w:eastAsia="Calibri" w:hAnsiTheme="majorHAnsi" w:cs="InterstateLight"/>
          <w:lang w:val="de-DE"/>
        </w:rPr>
        <w:t>f</w:t>
      </w:r>
      <w:proofErr w:type="spellEnd"/>
      <w:r w:rsidR="000F6480" w:rsidRPr="007D053A">
        <w:rPr>
          <w:rFonts w:asciiTheme="majorHAnsi" w:eastAsia="Calibri" w:hAnsiTheme="majorHAnsi" w:cs="InterstateLight"/>
          <w:lang w:val="de-DE"/>
        </w:rPr>
        <w:t> </w:t>
      </w:r>
      <w:proofErr w:type="spellStart"/>
      <w:r w:rsidR="000F6480" w:rsidRPr="007D053A">
        <w:rPr>
          <w:rFonts w:asciiTheme="majorHAnsi" w:eastAsia="Calibri" w:hAnsiTheme="majorHAnsi" w:cs="InterstateLight"/>
          <w:lang w:val="de-DE"/>
        </w:rPr>
        <w:t>Construction</w:t>
      </w:r>
      <w:proofErr w:type="spellEnd"/>
      <w:r w:rsidR="000F6480" w:rsidRPr="007D053A">
        <w:rPr>
          <w:rFonts w:asciiTheme="majorHAnsi" w:eastAsia="Calibri" w:hAnsiTheme="majorHAnsi" w:cs="InterstateLight"/>
          <w:lang w:val="de-DE"/>
        </w:rPr>
        <w:t> Innovation </w:t>
      </w:r>
      <w:proofErr w:type="spellStart"/>
      <w:r w:rsidR="000F6480" w:rsidRPr="007D053A">
        <w:rPr>
          <w:rFonts w:asciiTheme="majorHAnsi" w:eastAsia="Calibri" w:hAnsiTheme="majorHAnsi" w:cs="InterstateLight"/>
          <w:lang w:val="de-DE"/>
        </w:rPr>
        <w:t>Process</w:t>
      </w:r>
      <w:proofErr w:type="spellEnd"/>
      <w:r w:rsidR="000F6480" w:rsidRPr="007D053A">
        <w:rPr>
          <w:rFonts w:asciiTheme="majorHAnsi" w:eastAsia="Calibri" w:hAnsiTheme="majorHAnsi" w:cs="InterstateLight"/>
          <w:lang w:val="de-DE"/>
        </w:rPr>
        <w:t xml:space="preserve"> </w:t>
      </w:r>
      <w:r w:rsidR="000F6480">
        <w:rPr>
          <w:rFonts w:asciiTheme="majorHAnsi" w:eastAsia="Calibri" w:hAnsiTheme="majorHAnsi" w:cs="InterstateLight"/>
          <w:lang w:val="de-DE"/>
        </w:rPr>
        <w:t>a</w:t>
      </w:r>
      <w:r w:rsidR="000F6480" w:rsidRPr="007D053A">
        <w:rPr>
          <w:rFonts w:asciiTheme="majorHAnsi" w:eastAsia="Calibri" w:hAnsiTheme="majorHAnsi" w:cs="InterstateLight"/>
          <w:lang w:val="de-DE"/>
        </w:rPr>
        <w:t>t Project Level</w:t>
      </w:r>
      <w:r w:rsidRPr="007D053A">
        <w:rPr>
          <w:rFonts w:asciiTheme="majorHAnsi" w:eastAsia="Calibri" w:hAnsiTheme="majorHAnsi" w:cs="InterstateLight"/>
          <w:lang w:val="de-DE"/>
        </w:rPr>
        <w:t xml:space="preserve">”, </w:t>
      </w:r>
      <w:r w:rsidRPr="00F7122E">
        <w:rPr>
          <w:rFonts w:asciiTheme="majorHAnsi" w:eastAsia="Calibri" w:hAnsiTheme="majorHAnsi" w:cs="InterstateLight"/>
          <w:i/>
          <w:lang w:val="de-DE"/>
        </w:rPr>
        <w:t xml:space="preserve">ASCE Journal </w:t>
      </w:r>
      <w:proofErr w:type="spellStart"/>
      <w:r w:rsidRPr="00F7122E">
        <w:rPr>
          <w:rFonts w:asciiTheme="majorHAnsi" w:eastAsia="Calibri" w:hAnsiTheme="majorHAnsi" w:cs="InterstateLight"/>
          <w:i/>
          <w:lang w:val="de-DE"/>
        </w:rPr>
        <w:t>of</w:t>
      </w:r>
      <w:proofErr w:type="spellEnd"/>
      <w:r w:rsidRPr="00F7122E">
        <w:rPr>
          <w:rFonts w:asciiTheme="majorHAnsi" w:eastAsia="Calibri" w:hAnsiTheme="majorHAnsi" w:cs="InterstateLight"/>
          <w:i/>
          <w:lang w:val="de-DE"/>
        </w:rPr>
        <w:t xml:space="preserve"> 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F7122E">
        <w:rPr>
          <w:rFonts w:asciiTheme="majorHAnsi" w:eastAsia="Calibri" w:hAnsiTheme="majorHAnsi" w:cs="InterstateLight"/>
          <w:i/>
          <w:lang w:val="de-DE"/>
        </w:rPr>
        <w:t xml:space="preserve">          </w:t>
      </w:r>
      <w:r w:rsidR="00F7122E" w:rsidRPr="00F7122E">
        <w:rPr>
          <w:rFonts w:asciiTheme="majorHAnsi" w:eastAsia="Calibri" w:hAnsiTheme="majorHAnsi" w:cs="InterstateLight"/>
          <w:i/>
          <w:lang w:val="de-DE"/>
        </w:rPr>
        <w:t>Management in Engineerin</w:t>
      </w:r>
      <w:r w:rsidR="00F7122E">
        <w:rPr>
          <w:rFonts w:asciiTheme="majorHAnsi" w:eastAsia="Calibri" w:hAnsiTheme="majorHAnsi" w:cs="InterstateLight"/>
          <w:lang w:val="de-DE"/>
        </w:rPr>
        <w:t xml:space="preserve">g, </w:t>
      </w:r>
      <w:r w:rsidR="007D053A" w:rsidRPr="00F7122E">
        <w:rPr>
          <w:rFonts w:asciiTheme="majorHAnsi" w:eastAsia="Calibri" w:hAnsiTheme="majorHAnsi" w:cs="InterstateLight"/>
          <w:b/>
          <w:lang w:val="de-DE"/>
        </w:rPr>
        <w:t>29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No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>. 4, 455-463, 2013.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 w:cs="InterstateLight"/>
          <w:b/>
          <w:color w:val="6E6F71"/>
        </w:rPr>
        <w:t>Bildiri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0F6480" w:rsidRDefault="007D053A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7D053A">
        <w:rPr>
          <w:rFonts w:asciiTheme="majorHAnsi" w:eastAsia="Calibri" w:hAnsiTheme="majorHAnsi" w:cs="InterstateLight"/>
          <w:lang w:val="de-DE"/>
        </w:rPr>
        <w:t xml:space="preserve">Erdem, </w:t>
      </w:r>
      <w:proofErr w:type="gramStart"/>
      <w:r w:rsidRPr="007D053A">
        <w:rPr>
          <w:rFonts w:asciiTheme="majorHAnsi" w:eastAsia="Calibri" w:hAnsiTheme="majorHAnsi" w:cs="InterstateLight"/>
          <w:lang w:val="de-DE"/>
        </w:rPr>
        <w:t>O.,</w:t>
      </w:r>
      <w:proofErr w:type="gram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0F6480">
        <w:rPr>
          <w:rFonts w:asciiTheme="majorHAnsi" w:eastAsia="Calibri" w:hAnsiTheme="majorHAnsi" w:cs="InterstateLight"/>
          <w:lang w:val="de-DE"/>
        </w:rPr>
        <w:t>C</w:t>
      </w:r>
      <w:r w:rsidRPr="007D053A">
        <w:rPr>
          <w:rFonts w:asciiTheme="majorHAnsi" w:eastAsia="Calibri" w:hAnsiTheme="majorHAnsi" w:cs="InterstateLight"/>
          <w:lang w:val="de-DE"/>
        </w:rPr>
        <w:t>oşkun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, </w:t>
      </w:r>
      <w:r w:rsidR="000F6480">
        <w:rPr>
          <w:rFonts w:asciiTheme="majorHAnsi" w:eastAsia="Calibri" w:hAnsiTheme="majorHAnsi" w:cs="InterstateLight"/>
          <w:lang w:val="de-DE"/>
        </w:rPr>
        <w:t xml:space="preserve">A., Mutlu, </w:t>
      </w:r>
      <w:proofErr w:type="spellStart"/>
      <w:r w:rsidR="000F6480">
        <w:rPr>
          <w:rFonts w:asciiTheme="majorHAnsi" w:eastAsia="Calibri" w:hAnsiTheme="majorHAnsi" w:cs="InterstateLight"/>
          <w:lang w:val="de-DE"/>
        </w:rPr>
        <w:t>R.,</w:t>
      </w:r>
      <w:r w:rsidRPr="007D053A">
        <w:rPr>
          <w:rFonts w:asciiTheme="majorHAnsi" w:eastAsia="Calibri" w:hAnsiTheme="majorHAnsi" w:cs="InterstateLight"/>
          <w:lang w:val="de-DE"/>
        </w:rPr>
        <w:t>“Financial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Illiteracy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: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Overconfidence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Consequences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”,  </w:t>
      </w:r>
    </w:p>
    <w:p w:rsidR="000F6480" w:rsidRPr="00AA4654" w:rsidRDefault="000F6480" w:rsidP="00E54763">
      <w:pPr>
        <w:spacing w:after="0" w:line="300" w:lineRule="exact"/>
        <w:rPr>
          <w:rFonts w:asciiTheme="majorHAnsi" w:eastAsia="Calibri" w:hAnsiTheme="majorHAnsi" w:cs="InterstateLight"/>
          <w:i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7D053A" w:rsidRPr="00AA4654">
        <w:rPr>
          <w:rFonts w:asciiTheme="majorHAnsi" w:eastAsia="Calibri" w:hAnsiTheme="majorHAnsi" w:cs="InterstateLight"/>
          <w:i/>
          <w:lang w:val="de-DE"/>
        </w:rPr>
        <w:t xml:space="preserve">Conference on MENA </w:t>
      </w:r>
      <w:proofErr w:type="spellStart"/>
      <w:r w:rsidR="007D053A" w:rsidRPr="00AA4654">
        <w:rPr>
          <w:rFonts w:asciiTheme="majorHAnsi" w:eastAsia="Calibri" w:hAnsiTheme="majorHAnsi" w:cs="InterstateLight"/>
          <w:i/>
          <w:lang w:val="de-DE"/>
        </w:rPr>
        <w:t>Economies</w:t>
      </w:r>
      <w:proofErr w:type="spellEnd"/>
      <w:r w:rsidR="007D053A" w:rsidRPr="00AA4654">
        <w:rPr>
          <w:rFonts w:asciiTheme="majorHAnsi" w:eastAsia="Calibri" w:hAnsiTheme="majorHAnsi" w:cs="InterstateLight"/>
          <w:i/>
          <w:lang w:val="de-DE"/>
        </w:rPr>
        <w:t xml:space="preserve"> Boğaziçi University Center </w:t>
      </w:r>
      <w:proofErr w:type="spellStart"/>
      <w:r w:rsidR="007D053A" w:rsidRPr="00AA4654">
        <w:rPr>
          <w:rFonts w:asciiTheme="majorHAnsi" w:eastAsia="Calibri" w:hAnsiTheme="majorHAnsi" w:cs="InterstateLight"/>
          <w:i/>
          <w:lang w:val="de-DE"/>
        </w:rPr>
        <w:t>for</w:t>
      </w:r>
      <w:proofErr w:type="spellEnd"/>
      <w:r w:rsidR="007D053A" w:rsidRPr="00AA4654">
        <w:rPr>
          <w:rFonts w:asciiTheme="majorHAnsi" w:eastAsia="Calibri" w:hAnsiTheme="majorHAnsi" w:cs="InterstateLight"/>
          <w:i/>
          <w:lang w:val="de-DE"/>
        </w:rPr>
        <w:t xml:space="preserve"> Innovation </w:t>
      </w:r>
      <w:proofErr w:type="spellStart"/>
      <w:r w:rsidR="007D053A" w:rsidRPr="00AA4654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7D053A" w:rsidRPr="00AA4654">
        <w:rPr>
          <w:rFonts w:asciiTheme="majorHAnsi" w:eastAsia="Calibri" w:hAnsiTheme="majorHAnsi" w:cs="InterstateLight"/>
          <w:i/>
          <w:lang w:val="de-DE"/>
        </w:rPr>
        <w:t xml:space="preserve"> </w:t>
      </w:r>
      <w:r w:rsidRPr="00AA4654">
        <w:rPr>
          <w:rFonts w:asciiTheme="majorHAnsi" w:eastAsia="Calibri" w:hAnsiTheme="majorHAnsi" w:cs="InterstateLight"/>
          <w:i/>
          <w:lang w:val="de-DE"/>
        </w:rPr>
        <w:t xml:space="preserve"> 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A4654">
        <w:rPr>
          <w:rFonts w:asciiTheme="majorHAnsi" w:eastAsia="Calibri" w:hAnsiTheme="majorHAnsi" w:cs="InterstateLight"/>
          <w:i/>
          <w:lang w:val="de-DE"/>
        </w:rPr>
        <w:t xml:space="preserve">          </w:t>
      </w:r>
      <w:proofErr w:type="spellStart"/>
      <w:r w:rsidR="007D053A" w:rsidRPr="00AA4654">
        <w:rPr>
          <w:rFonts w:asciiTheme="majorHAnsi" w:eastAsia="Calibri" w:hAnsiTheme="majorHAnsi" w:cs="InterstateLight"/>
          <w:i/>
          <w:lang w:val="de-DE"/>
        </w:rPr>
        <w:t>Competition</w:t>
      </w:r>
      <w:proofErr w:type="spellEnd"/>
      <w:r w:rsidR="007D053A" w:rsidRPr="00AA4654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7D053A" w:rsidRPr="00AA4654">
        <w:rPr>
          <w:rFonts w:asciiTheme="majorHAnsi" w:eastAsia="Calibri" w:hAnsiTheme="majorHAnsi" w:cs="InterstateLight"/>
          <w:i/>
          <w:lang w:val="de-DE"/>
        </w:rPr>
        <w:t>Based</w:t>
      </w:r>
      <w:proofErr w:type="spellEnd"/>
      <w:r w:rsidR="007D053A" w:rsidRPr="00AA4654">
        <w:rPr>
          <w:rFonts w:asciiTheme="majorHAnsi" w:eastAsia="Calibri" w:hAnsiTheme="majorHAnsi" w:cs="InterstateLight"/>
          <w:i/>
          <w:lang w:val="de-DE"/>
        </w:rPr>
        <w:t xml:space="preserve"> Development Special Session: Financi</w:t>
      </w:r>
      <w:r w:rsidR="00AA4654" w:rsidRPr="00AA4654">
        <w:rPr>
          <w:rFonts w:asciiTheme="majorHAnsi" w:eastAsia="Calibri" w:hAnsiTheme="majorHAnsi" w:cs="InterstateLight"/>
          <w:i/>
          <w:lang w:val="de-DE"/>
        </w:rPr>
        <w:t xml:space="preserve">al </w:t>
      </w:r>
      <w:proofErr w:type="spellStart"/>
      <w:r w:rsidR="00AA4654" w:rsidRPr="00AA4654">
        <w:rPr>
          <w:rFonts w:asciiTheme="majorHAnsi" w:eastAsia="Calibri" w:hAnsiTheme="majorHAnsi" w:cs="InterstateLight"/>
          <w:i/>
          <w:lang w:val="de-DE"/>
        </w:rPr>
        <w:t>Literacy</w:t>
      </w:r>
      <w:proofErr w:type="spellEnd"/>
      <w:r w:rsidR="00AA4654" w:rsidRPr="00AA4654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AA4654" w:rsidRPr="00AA4654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AA4654" w:rsidRPr="00AA4654">
        <w:rPr>
          <w:rFonts w:asciiTheme="majorHAnsi" w:eastAsia="Calibri" w:hAnsiTheme="majorHAnsi" w:cs="InterstateLight"/>
          <w:i/>
          <w:lang w:val="de-DE"/>
        </w:rPr>
        <w:t xml:space="preserve"> Payment Systems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, 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164A43">
        <w:rPr>
          <w:rFonts w:asciiTheme="majorHAnsi" w:eastAsia="Calibri" w:hAnsiTheme="majorHAnsi" w:cs="InterstateLight"/>
          <w:lang w:val="de-DE"/>
        </w:rPr>
        <w:t xml:space="preserve">İstanbul, 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2013.  </w:t>
      </w:r>
    </w:p>
    <w:p w:rsidR="000F6480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0F6480" w:rsidRPr="004B629E" w:rsidRDefault="007D053A" w:rsidP="00E54763">
      <w:pPr>
        <w:spacing w:after="0" w:line="300" w:lineRule="exact"/>
        <w:rPr>
          <w:rFonts w:asciiTheme="majorHAnsi" w:eastAsia="Calibri" w:hAnsiTheme="majorHAnsi" w:cs="InterstateLight"/>
          <w:i/>
          <w:lang w:val="de-DE"/>
        </w:rPr>
      </w:pPr>
      <w:r w:rsidRPr="007D053A">
        <w:rPr>
          <w:rFonts w:asciiTheme="majorHAnsi" w:eastAsia="Calibri" w:hAnsiTheme="majorHAnsi" w:cs="InterstateLight"/>
          <w:lang w:val="de-DE"/>
        </w:rPr>
        <w:t xml:space="preserve">Araz T.,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Aysan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, </w:t>
      </w:r>
      <w:r w:rsidR="000F6480">
        <w:rPr>
          <w:rFonts w:asciiTheme="majorHAnsi" w:eastAsia="Calibri" w:hAnsiTheme="majorHAnsi" w:cs="InterstateLight"/>
          <w:lang w:val="de-DE"/>
        </w:rPr>
        <w:t xml:space="preserve">A.F., </w:t>
      </w:r>
      <w:proofErr w:type="spellStart"/>
      <w:r w:rsidR="000F6480">
        <w:rPr>
          <w:rFonts w:asciiTheme="majorHAnsi" w:eastAsia="Calibri" w:hAnsiTheme="majorHAnsi" w:cs="InterstateLight"/>
          <w:lang w:val="de-DE"/>
        </w:rPr>
        <w:t>Yıldıran</w:t>
      </w:r>
      <w:proofErr w:type="spellEnd"/>
      <w:r w:rsidR="000F6480">
        <w:rPr>
          <w:rFonts w:asciiTheme="majorHAnsi" w:eastAsia="Calibri" w:hAnsiTheme="majorHAnsi" w:cs="InterstateLight"/>
          <w:lang w:val="de-DE"/>
        </w:rPr>
        <w:t>, L.,</w:t>
      </w:r>
      <w:r w:rsidRPr="007D053A">
        <w:rPr>
          <w:rFonts w:asciiTheme="majorHAnsi" w:eastAsia="Calibri" w:hAnsiTheme="majorHAnsi" w:cs="InterstateLight"/>
          <w:lang w:val="de-DE"/>
        </w:rPr>
        <w:t xml:space="preserve"> “Financial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Liter</w:t>
      </w:r>
      <w:r w:rsidR="004B629E">
        <w:rPr>
          <w:rFonts w:asciiTheme="majorHAnsi" w:eastAsia="Calibri" w:hAnsiTheme="majorHAnsi" w:cs="InterstateLight"/>
          <w:lang w:val="de-DE"/>
        </w:rPr>
        <w:t>acy</w:t>
      </w:r>
      <w:proofErr w:type="spellEnd"/>
      <w:r w:rsidR="004B629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4B629E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4B629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4B629E">
        <w:rPr>
          <w:rFonts w:asciiTheme="majorHAnsi" w:eastAsia="Calibri" w:hAnsiTheme="majorHAnsi" w:cs="InterstateLight"/>
          <w:lang w:val="de-DE"/>
        </w:rPr>
        <w:t>Credit</w:t>
      </w:r>
      <w:proofErr w:type="spellEnd"/>
      <w:r w:rsidR="004B629E">
        <w:rPr>
          <w:rFonts w:asciiTheme="majorHAnsi" w:eastAsia="Calibri" w:hAnsiTheme="majorHAnsi" w:cs="InterstateLight"/>
          <w:lang w:val="de-DE"/>
        </w:rPr>
        <w:t xml:space="preserve"> Card </w:t>
      </w:r>
      <w:proofErr w:type="spellStart"/>
      <w:r w:rsidR="004B629E">
        <w:rPr>
          <w:rFonts w:asciiTheme="majorHAnsi" w:eastAsia="Calibri" w:hAnsiTheme="majorHAnsi" w:cs="InterstateLight"/>
          <w:lang w:val="de-DE"/>
        </w:rPr>
        <w:t>Arrears</w:t>
      </w:r>
      <w:proofErr w:type="spellEnd"/>
      <w:r w:rsidR="004B629E">
        <w:rPr>
          <w:rFonts w:asciiTheme="majorHAnsi" w:eastAsia="Calibri" w:hAnsiTheme="majorHAnsi" w:cs="InterstateLight"/>
          <w:lang w:val="de-DE"/>
        </w:rPr>
        <w:t xml:space="preserve">”, </w:t>
      </w:r>
      <w:r w:rsidRPr="004B629E">
        <w:rPr>
          <w:rFonts w:asciiTheme="majorHAnsi" w:eastAsia="Calibri" w:hAnsiTheme="majorHAnsi" w:cs="InterstateLight"/>
          <w:i/>
          <w:lang w:val="de-DE"/>
        </w:rPr>
        <w:t xml:space="preserve">Conference on </w:t>
      </w:r>
    </w:p>
    <w:p w:rsidR="000F6480" w:rsidRPr="004B629E" w:rsidRDefault="000F6480" w:rsidP="00E54763">
      <w:pPr>
        <w:spacing w:after="0" w:line="300" w:lineRule="exact"/>
        <w:rPr>
          <w:rFonts w:asciiTheme="majorHAnsi" w:eastAsia="Calibri" w:hAnsiTheme="majorHAnsi" w:cs="InterstateLight"/>
          <w:i/>
          <w:lang w:val="de-DE"/>
        </w:rPr>
      </w:pPr>
      <w:r w:rsidRPr="004B629E">
        <w:rPr>
          <w:rFonts w:asciiTheme="majorHAnsi" w:eastAsia="Calibri" w:hAnsiTheme="majorHAnsi" w:cs="InterstateLight"/>
          <w:i/>
          <w:lang w:val="de-DE"/>
        </w:rPr>
        <w:t xml:space="preserve">          </w:t>
      </w:r>
      <w:r w:rsidR="007D053A" w:rsidRPr="004B629E">
        <w:rPr>
          <w:rFonts w:asciiTheme="majorHAnsi" w:eastAsia="Calibri" w:hAnsiTheme="majorHAnsi" w:cs="InterstateLight"/>
          <w:i/>
          <w:lang w:val="de-DE"/>
        </w:rPr>
        <w:t xml:space="preserve">MENA </w:t>
      </w:r>
      <w:proofErr w:type="spellStart"/>
      <w:r w:rsidR="007D053A" w:rsidRPr="004B629E">
        <w:rPr>
          <w:rFonts w:asciiTheme="majorHAnsi" w:eastAsia="Calibri" w:hAnsiTheme="majorHAnsi" w:cs="InterstateLight"/>
          <w:i/>
          <w:lang w:val="de-DE"/>
        </w:rPr>
        <w:t>Economies</w:t>
      </w:r>
      <w:proofErr w:type="spellEnd"/>
      <w:r w:rsidR="007D053A" w:rsidRPr="004B629E">
        <w:rPr>
          <w:rFonts w:asciiTheme="majorHAnsi" w:eastAsia="Calibri" w:hAnsiTheme="majorHAnsi" w:cs="InterstateLight"/>
          <w:i/>
          <w:lang w:val="de-DE"/>
        </w:rPr>
        <w:t xml:space="preserve"> Boğaziçi University Center </w:t>
      </w:r>
      <w:proofErr w:type="spellStart"/>
      <w:r w:rsidR="007D053A" w:rsidRPr="004B629E">
        <w:rPr>
          <w:rFonts w:asciiTheme="majorHAnsi" w:eastAsia="Calibri" w:hAnsiTheme="majorHAnsi" w:cs="InterstateLight"/>
          <w:i/>
          <w:lang w:val="de-DE"/>
        </w:rPr>
        <w:t>for</w:t>
      </w:r>
      <w:proofErr w:type="spellEnd"/>
      <w:r w:rsidR="007D053A" w:rsidRPr="004B629E">
        <w:rPr>
          <w:rFonts w:asciiTheme="majorHAnsi" w:eastAsia="Calibri" w:hAnsiTheme="majorHAnsi" w:cs="InterstateLight"/>
          <w:i/>
          <w:lang w:val="de-DE"/>
        </w:rPr>
        <w:t xml:space="preserve"> Innovation </w:t>
      </w:r>
      <w:proofErr w:type="spellStart"/>
      <w:r w:rsidR="007D053A" w:rsidRPr="004B629E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7D053A" w:rsidRPr="004B629E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7D053A" w:rsidRPr="004B629E">
        <w:rPr>
          <w:rFonts w:asciiTheme="majorHAnsi" w:eastAsia="Calibri" w:hAnsiTheme="majorHAnsi" w:cs="InterstateLight"/>
          <w:i/>
          <w:lang w:val="de-DE"/>
        </w:rPr>
        <w:t>Competition</w:t>
      </w:r>
      <w:proofErr w:type="spellEnd"/>
      <w:r w:rsidR="007D053A" w:rsidRPr="004B629E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7D053A" w:rsidRPr="004B629E">
        <w:rPr>
          <w:rFonts w:asciiTheme="majorHAnsi" w:eastAsia="Calibri" w:hAnsiTheme="majorHAnsi" w:cs="InterstateLight"/>
          <w:i/>
          <w:lang w:val="de-DE"/>
        </w:rPr>
        <w:t>Based</w:t>
      </w:r>
      <w:proofErr w:type="spellEnd"/>
      <w:r w:rsidR="007D053A" w:rsidRPr="004B629E">
        <w:rPr>
          <w:rFonts w:asciiTheme="majorHAnsi" w:eastAsia="Calibri" w:hAnsiTheme="majorHAnsi" w:cs="InterstateLight"/>
          <w:i/>
          <w:lang w:val="de-DE"/>
        </w:rPr>
        <w:t xml:space="preserve"> </w:t>
      </w:r>
    </w:p>
    <w:p w:rsidR="00960346" w:rsidRDefault="000F6480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4B629E">
        <w:rPr>
          <w:rFonts w:asciiTheme="majorHAnsi" w:eastAsia="Calibri" w:hAnsiTheme="majorHAnsi" w:cs="InterstateLight"/>
          <w:i/>
          <w:lang w:val="de-DE"/>
        </w:rPr>
        <w:t xml:space="preserve">          </w:t>
      </w:r>
      <w:r w:rsidR="007D053A" w:rsidRPr="004B629E">
        <w:rPr>
          <w:rFonts w:asciiTheme="majorHAnsi" w:eastAsia="Calibri" w:hAnsiTheme="majorHAnsi" w:cs="InterstateLight"/>
          <w:i/>
          <w:lang w:val="de-DE"/>
        </w:rPr>
        <w:t xml:space="preserve">Development Special Session: Financial </w:t>
      </w:r>
      <w:proofErr w:type="spellStart"/>
      <w:r w:rsidR="00164A43" w:rsidRPr="004B629E">
        <w:rPr>
          <w:rFonts w:asciiTheme="majorHAnsi" w:eastAsia="Calibri" w:hAnsiTheme="majorHAnsi" w:cs="InterstateLight"/>
          <w:i/>
          <w:lang w:val="de-DE"/>
        </w:rPr>
        <w:t>Literacy</w:t>
      </w:r>
      <w:proofErr w:type="spellEnd"/>
      <w:r w:rsidR="004B629E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4B629E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4B629E">
        <w:rPr>
          <w:rFonts w:asciiTheme="majorHAnsi" w:eastAsia="Calibri" w:hAnsiTheme="majorHAnsi" w:cs="InterstateLight"/>
          <w:i/>
          <w:lang w:val="de-DE"/>
        </w:rPr>
        <w:t xml:space="preserve"> Payment Systems</w:t>
      </w:r>
      <w:r w:rsidR="00164A43" w:rsidRPr="004B629E">
        <w:rPr>
          <w:rFonts w:asciiTheme="majorHAnsi" w:eastAsia="Calibri" w:hAnsiTheme="majorHAnsi" w:cs="InterstateLight"/>
          <w:i/>
          <w:lang w:val="de-DE"/>
        </w:rPr>
        <w:t>,</w:t>
      </w:r>
      <w:r w:rsidR="00164A43">
        <w:rPr>
          <w:rFonts w:asciiTheme="majorHAnsi" w:eastAsia="Calibri" w:hAnsiTheme="majorHAnsi" w:cs="InterstateLight"/>
          <w:lang w:val="de-DE"/>
        </w:rPr>
        <w:t xml:space="preserve"> İstanbul, 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2013.  </w:t>
      </w:r>
    </w:p>
    <w:p w:rsidR="00960346" w:rsidRDefault="00960346" w:rsidP="00E5476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960346" w:rsidRDefault="007D053A" w:rsidP="00D820D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7D053A">
        <w:rPr>
          <w:rFonts w:asciiTheme="majorHAnsi" w:eastAsia="Calibri" w:hAnsiTheme="majorHAnsi" w:cs="InterstateLight"/>
          <w:lang w:val="de-DE"/>
        </w:rPr>
        <w:lastRenderedPageBreak/>
        <w:t>Aysan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, A.F.,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Göllü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, </w:t>
      </w:r>
      <w:r w:rsidR="00960346">
        <w:rPr>
          <w:rFonts w:asciiTheme="majorHAnsi" w:eastAsia="Calibri" w:hAnsiTheme="majorHAnsi" w:cs="InterstateLight"/>
          <w:lang w:val="de-DE"/>
        </w:rPr>
        <w:t xml:space="preserve">G.G., </w:t>
      </w:r>
      <w:proofErr w:type="spellStart"/>
      <w:r w:rsidR="00960346">
        <w:rPr>
          <w:rFonts w:asciiTheme="majorHAnsi" w:eastAsia="Calibri" w:hAnsiTheme="majorHAnsi" w:cs="InterstateLight"/>
          <w:lang w:val="de-DE"/>
        </w:rPr>
        <w:t>Yıldıran</w:t>
      </w:r>
      <w:proofErr w:type="spellEnd"/>
      <w:r w:rsidR="00960346">
        <w:rPr>
          <w:rFonts w:asciiTheme="majorHAnsi" w:eastAsia="Calibri" w:hAnsiTheme="majorHAnsi" w:cs="InterstateLight"/>
          <w:lang w:val="de-DE"/>
        </w:rPr>
        <w:t>, L.,</w:t>
      </w:r>
      <w:r w:rsidRPr="007D053A">
        <w:rPr>
          <w:rFonts w:asciiTheme="majorHAnsi" w:eastAsia="Calibri" w:hAnsiTheme="majorHAnsi" w:cs="InterstateLight"/>
          <w:lang w:val="de-DE"/>
        </w:rPr>
        <w:t xml:space="preserve"> “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Anatomy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Formal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Informal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Regulations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Payment </w:t>
      </w:r>
    </w:p>
    <w:p w:rsidR="00960346" w:rsidRPr="00D40BD0" w:rsidRDefault="00960346" w:rsidP="00D820DE">
      <w:pPr>
        <w:spacing w:after="0" w:line="300" w:lineRule="exact"/>
        <w:rPr>
          <w:rFonts w:asciiTheme="majorHAnsi" w:eastAsia="Calibri" w:hAnsiTheme="majorHAnsi" w:cs="InterstateLight"/>
          <w:i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7D053A" w:rsidRPr="007D053A">
        <w:rPr>
          <w:rFonts w:asciiTheme="majorHAnsi" w:eastAsia="Calibri" w:hAnsiTheme="majorHAnsi" w:cs="InterstateLight"/>
          <w:lang w:val="de-DE"/>
        </w:rPr>
        <w:t>Ser</w:t>
      </w:r>
      <w:r w:rsidR="00D40BD0">
        <w:rPr>
          <w:rFonts w:asciiTheme="majorHAnsi" w:eastAsia="Calibri" w:hAnsiTheme="majorHAnsi" w:cs="InterstateLight"/>
          <w:lang w:val="de-DE"/>
        </w:rPr>
        <w:t xml:space="preserve">vices: </w:t>
      </w:r>
      <w:proofErr w:type="spellStart"/>
      <w:r w:rsidR="00D40BD0">
        <w:rPr>
          <w:rFonts w:asciiTheme="majorHAnsi" w:eastAsia="Calibri" w:hAnsiTheme="majorHAnsi" w:cs="InterstateLight"/>
          <w:lang w:val="de-DE"/>
        </w:rPr>
        <w:t>Evidence</w:t>
      </w:r>
      <w:proofErr w:type="spellEnd"/>
      <w:r w:rsidR="00D40BD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D40BD0">
        <w:rPr>
          <w:rFonts w:asciiTheme="majorHAnsi" w:eastAsia="Calibri" w:hAnsiTheme="majorHAnsi" w:cs="InterstateLight"/>
          <w:lang w:val="de-DE"/>
        </w:rPr>
        <w:t>From</w:t>
      </w:r>
      <w:proofErr w:type="spellEnd"/>
      <w:r w:rsidR="00D40BD0">
        <w:rPr>
          <w:rFonts w:asciiTheme="majorHAnsi" w:eastAsia="Calibri" w:hAnsiTheme="majorHAnsi" w:cs="InterstateLight"/>
          <w:lang w:val="de-DE"/>
        </w:rPr>
        <w:t xml:space="preserve"> Turkey”, </w:t>
      </w:r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Conference on MENA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Economies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Boğaziçi University </w:t>
      </w:r>
    </w:p>
    <w:p w:rsidR="00960346" w:rsidRPr="00D40BD0" w:rsidRDefault="00960346" w:rsidP="00D820DE">
      <w:pPr>
        <w:spacing w:after="0" w:line="300" w:lineRule="exact"/>
        <w:rPr>
          <w:rFonts w:asciiTheme="majorHAnsi" w:eastAsia="Calibri" w:hAnsiTheme="majorHAnsi" w:cs="InterstateLight"/>
          <w:i/>
          <w:lang w:val="de-DE"/>
        </w:rPr>
      </w:pPr>
      <w:r w:rsidRPr="00D40BD0">
        <w:rPr>
          <w:rFonts w:asciiTheme="majorHAnsi" w:eastAsia="Calibri" w:hAnsiTheme="majorHAnsi" w:cs="InterstateLight"/>
          <w:i/>
          <w:lang w:val="de-DE"/>
        </w:rPr>
        <w:t xml:space="preserve">          </w:t>
      </w:r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Center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for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Innovation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Competition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Based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Development Special Session: Financial </w:t>
      </w:r>
    </w:p>
    <w:p w:rsidR="007D053A" w:rsidRDefault="00960346" w:rsidP="00D820D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40BD0">
        <w:rPr>
          <w:rFonts w:asciiTheme="majorHAnsi" w:eastAsia="Calibri" w:hAnsiTheme="majorHAnsi" w:cs="InterstateLight"/>
          <w:i/>
          <w:lang w:val="de-DE"/>
        </w:rPr>
        <w:t xml:space="preserve">         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Literacy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Payment </w:t>
      </w:r>
      <w:r w:rsidR="00D40BD0">
        <w:rPr>
          <w:rFonts w:asciiTheme="majorHAnsi" w:eastAsia="Calibri" w:hAnsiTheme="majorHAnsi" w:cs="InterstateLight"/>
          <w:i/>
          <w:lang w:val="de-DE"/>
        </w:rPr>
        <w:t>Systems,</w:t>
      </w:r>
      <w:r w:rsidR="00D820DE">
        <w:rPr>
          <w:rFonts w:asciiTheme="majorHAnsi" w:eastAsia="Calibri" w:hAnsiTheme="majorHAnsi" w:cs="InterstateLight"/>
          <w:lang w:val="de-DE"/>
        </w:rPr>
        <w:t xml:space="preserve"> İstanbul, 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2013.  </w:t>
      </w:r>
    </w:p>
    <w:p w:rsidR="00960346" w:rsidRPr="007D053A" w:rsidRDefault="00960346" w:rsidP="00D820D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960346" w:rsidRDefault="007D053A" w:rsidP="00D820D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7D053A">
        <w:rPr>
          <w:rFonts w:asciiTheme="majorHAnsi" w:eastAsia="Calibri" w:hAnsiTheme="majorHAnsi" w:cs="InterstateLight"/>
          <w:lang w:val="de-DE"/>
        </w:rPr>
        <w:t>Aysan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, A.F., </w:t>
      </w:r>
      <w:proofErr w:type="spellStart"/>
      <w:r w:rsidR="00960346" w:rsidRPr="007D053A">
        <w:rPr>
          <w:rFonts w:asciiTheme="majorHAnsi" w:eastAsia="Calibri" w:hAnsiTheme="majorHAnsi" w:cs="InterstateLight"/>
          <w:lang w:val="de-DE"/>
        </w:rPr>
        <w:t>Göllü</w:t>
      </w:r>
      <w:proofErr w:type="spellEnd"/>
      <w:r w:rsidR="00960346" w:rsidRPr="007D053A">
        <w:rPr>
          <w:rFonts w:asciiTheme="majorHAnsi" w:eastAsia="Calibri" w:hAnsiTheme="majorHAnsi" w:cs="InterstateLight"/>
          <w:lang w:val="de-DE"/>
        </w:rPr>
        <w:t xml:space="preserve">, </w:t>
      </w:r>
      <w:proofErr w:type="gramStart"/>
      <w:r w:rsidR="00960346">
        <w:rPr>
          <w:rFonts w:asciiTheme="majorHAnsi" w:eastAsia="Calibri" w:hAnsiTheme="majorHAnsi" w:cs="InterstateLight"/>
          <w:lang w:val="de-DE"/>
        </w:rPr>
        <w:t>G.G.,</w:t>
      </w:r>
      <w:proofErr w:type="gramEnd"/>
      <w:r w:rsidR="0096034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Özçelik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, </w:t>
      </w:r>
      <w:r w:rsidR="00960346">
        <w:rPr>
          <w:rFonts w:asciiTheme="majorHAnsi" w:eastAsia="Calibri" w:hAnsiTheme="majorHAnsi" w:cs="InterstateLight"/>
          <w:lang w:val="de-DE"/>
        </w:rPr>
        <w:t xml:space="preserve">S., </w:t>
      </w:r>
      <w:proofErr w:type="spellStart"/>
      <w:r w:rsidR="00960346">
        <w:rPr>
          <w:rFonts w:asciiTheme="majorHAnsi" w:eastAsia="Calibri" w:hAnsiTheme="majorHAnsi" w:cs="InterstateLight"/>
          <w:lang w:val="de-DE"/>
        </w:rPr>
        <w:t>Yıldıran</w:t>
      </w:r>
      <w:proofErr w:type="spellEnd"/>
      <w:r w:rsidR="00960346">
        <w:rPr>
          <w:rFonts w:asciiTheme="majorHAnsi" w:eastAsia="Calibri" w:hAnsiTheme="majorHAnsi" w:cs="InterstateLight"/>
          <w:lang w:val="de-DE"/>
        </w:rPr>
        <w:t>, L.,</w:t>
      </w:r>
      <w:r w:rsidRPr="007D053A">
        <w:rPr>
          <w:rFonts w:asciiTheme="majorHAnsi" w:eastAsia="Calibri" w:hAnsiTheme="majorHAnsi" w:cs="InterstateLight"/>
          <w:lang w:val="de-DE"/>
        </w:rPr>
        <w:t xml:space="preserve"> “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Credit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Card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Satisfaction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 Financial </w:t>
      </w:r>
      <w:proofErr w:type="spellStart"/>
      <w:r w:rsidRPr="007D053A">
        <w:rPr>
          <w:rFonts w:asciiTheme="majorHAnsi" w:eastAsia="Calibri" w:hAnsiTheme="majorHAnsi" w:cs="InterstateLight"/>
          <w:lang w:val="de-DE"/>
        </w:rPr>
        <w:t>Literacy</w:t>
      </w:r>
      <w:proofErr w:type="spellEnd"/>
      <w:r w:rsidRPr="007D053A">
        <w:rPr>
          <w:rFonts w:asciiTheme="majorHAnsi" w:eastAsia="Calibri" w:hAnsiTheme="majorHAnsi" w:cs="InterstateLight"/>
          <w:lang w:val="de-DE"/>
        </w:rPr>
        <w:t xml:space="preserve">: </w:t>
      </w:r>
    </w:p>
    <w:p w:rsidR="00960346" w:rsidRPr="00D40BD0" w:rsidRDefault="00960346" w:rsidP="00D820DE">
      <w:pPr>
        <w:spacing w:after="0" w:line="300" w:lineRule="exact"/>
        <w:rPr>
          <w:rFonts w:asciiTheme="majorHAnsi" w:eastAsia="Calibri" w:hAnsiTheme="majorHAnsi" w:cs="InterstateLight"/>
          <w:i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Evidence</w:t>
      </w:r>
      <w:proofErr w:type="spellEnd"/>
      <w:r w:rsidR="007D053A" w:rsidRPr="007D053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D053A" w:rsidRPr="007D053A">
        <w:rPr>
          <w:rFonts w:asciiTheme="majorHAnsi" w:eastAsia="Calibri" w:hAnsiTheme="majorHAnsi" w:cs="InterstateLight"/>
          <w:lang w:val="de-DE"/>
        </w:rPr>
        <w:t>from</w:t>
      </w:r>
      <w:proofErr w:type="spellEnd"/>
      <w:r w:rsidR="00D40BD0">
        <w:rPr>
          <w:rFonts w:asciiTheme="majorHAnsi" w:eastAsia="Calibri" w:hAnsiTheme="majorHAnsi" w:cs="InterstateLight"/>
          <w:lang w:val="de-DE"/>
        </w:rPr>
        <w:t xml:space="preserve"> an Emerging Market Economy”, </w:t>
      </w:r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Conference on MENA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Economies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Boğaziçi </w:t>
      </w:r>
    </w:p>
    <w:p w:rsidR="00960346" w:rsidRPr="00D40BD0" w:rsidRDefault="00960346" w:rsidP="00D820DE">
      <w:pPr>
        <w:spacing w:after="0" w:line="300" w:lineRule="exact"/>
        <w:rPr>
          <w:rFonts w:asciiTheme="majorHAnsi" w:eastAsia="Calibri" w:hAnsiTheme="majorHAnsi" w:cs="InterstateLight"/>
          <w:i/>
          <w:lang w:val="de-DE"/>
        </w:rPr>
      </w:pPr>
      <w:r w:rsidRPr="00D40BD0">
        <w:rPr>
          <w:rFonts w:asciiTheme="majorHAnsi" w:eastAsia="Calibri" w:hAnsiTheme="majorHAnsi" w:cs="InterstateLight"/>
          <w:i/>
          <w:lang w:val="de-DE"/>
        </w:rPr>
        <w:t xml:space="preserve">          </w:t>
      </w:r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University Center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for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Innovation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Competition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Based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Development Special Session: </w:t>
      </w:r>
    </w:p>
    <w:p w:rsidR="007D053A" w:rsidRDefault="00960346" w:rsidP="00D820D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40BD0">
        <w:rPr>
          <w:rFonts w:asciiTheme="majorHAnsi" w:eastAsia="Calibri" w:hAnsiTheme="majorHAnsi" w:cs="InterstateLight"/>
          <w:i/>
          <w:lang w:val="de-DE"/>
        </w:rPr>
        <w:t xml:space="preserve">          </w:t>
      </w:r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Financial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Literacy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</w:t>
      </w:r>
      <w:proofErr w:type="spellStart"/>
      <w:r w:rsidR="007D053A" w:rsidRPr="00D40BD0">
        <w:rPr>
          <w:rFonts w:asciiTheme="majorHAnsi" w:eastAsia="Calibri" w:hAnsiTheme="majorHAnsi" w:cs="InterstateLight"/>
          <w:i/>
          <w:lang w:val="de-DE"/>
        </w:rPr>
        <w:t>and</w:t>
      </w:r>
      <w:proofErr w:type="spellEnd"/>
      <w:r w:rsidR="007D053A" w:rsidRPr="00D40BD0">
        <w:rPr>
          <w:rFonts w:asciiTheme="majorHAnsi" w:eastAsia="Calibri" w:hAnsiTheme="majorHAnsi" w:cs="InterstateLight"/>
          <w:i/>
          <w:lang w:val="de-DE"/>
        </w:rPr>
        <w:t xml:space="preserve"> Payment </w:t>
      </w:r>
      <w:r w:rsidR="00D820DE" w:rsidRPr="00D40BD0">
        <w:rPr>
          <w:rFonts w:asciiTheme="majorHAnsi" w:eastAsia="Calibri" w:hAnsiTheme="majorHAnsi" w:cs="InterstateLight"/>
          <w:i/>
          <w:lang w:val="de-DE"/>
        </w:rPr>
        <w:t>Systems</w:t>
      </w:r>
      <w:r w:rsidR="00D40BD0">
        <w:rPr>
          <w:rFonts w:asciiTheme="majorHAnsi" w:eastAsia="Calibri" w:hAnsiTheme="majorHAnsi" w:cs="InterstateLight"/>
          <w:lang w:val="de-DE"/>
        </w:rPr>
        <w:t>,</w:t>
      </w:r>
      <w:r w:rsidR="00D820DE">
        <w:rPr>
          <w:rFonts w:asciiTheme="majorHAnsi" w:eastAsia="Calibri" w:hAnsiTheme="majorHAnsi" w:cs="InterstateLight"/>
          <w:lang w:val="de-DE"/>
        </w:rPr>
        <w:t xml:space="preserve"> İstanbul, </w:t>
      </w:r>
      <w:r w:rsidR="007D053A" w:rsidRPr="007D053A">
        <w:rPr>
          <w:rFonts w:asciiTheme="majorHAnsi" w:eastAsia="Calibri" w:hAnsiTheme="majorHAnsi" w:cs="InterstateLight"/>
          <w:lang w:val="de-DE"/>
        </w:rPr>
        <w:t xml:space="preserve">2013.  </w:t>
      </w:r>
    </w:p>
    <w:p w:rsidR="00D820DE" w:rsidRPr="007D053A" w:rsidRDefault="00D820DE" w:rsidP="00D820D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163BC5" w:rsidRDefault="00163BC5" w:rsidP="005D383E">
      <w:pPr>
        <w:spacing w:after="0" w:line="240" w:lineRule="exact"/>
        <w:rPr>
          <w:rFonts w:asciiTheme="majorHAnsi" w:eastAsia="Calibri" w:hAnsiTheme="majorHAnsi" w:cs="InterstateLight"/>
          <w:lang w:val="de-DE"/>
        </w:rPr>
      </w:pPr>
    </w:p>
    <w:p w:rsidR="009B4BA8" w:rsidRPr="00642B6F" w:rsidRDefault="00125812" w:rsidP="009B721D">
      <w:pPr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642B6F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IV-</w:t>
      </w:r>
      <w:r w:rsidR="006D6606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MERKEZ’İ</w:t>
      </w:r>
      <w:r w:rsidR="00FA6573" w:rsidRPr="00642B6F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N 201</w:t>
      </w:r>
      <w:r w:rsidR="00163BC5" w:rsidRPr="00642B6F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4</w:t>
      </w:r>
      <w:r w:rsidR="006D6606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 xml:space="preserve"> YILI İÇİ</w:t>
      </w:r>
      <w:r w:rsidR="00FA6573" w:rsidRPr="00642B6F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N YILLIK ÇALIŞMA PROGRAMI</w:t>
      </w:r>
    </w:p>
    <w:p w:rsidR="005D383E" w:rsidRPr="00FA6573" w:rsidRDefault="005D383E" w:rsidP="009B721D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642B6F" w:rsidRPr="00FB27A4" w:rsidRDefault="00642B6F" w:rsidP="009B721D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808080" w:themeColor="background1" w:themeShade="80"/>
          <w:lang w:eastAsia="ko-KR"/>
        </w:rPr>
      </w:pPr>
      <w:r w:rsidRPr="00FB27A4">
        <w:rPr>
          <w:rFonts w:asciiTheme="majorHAnsi" w:hAnsiTheme="majorHAnsi"/>
          <w:b/>
          <w:color w:val="808080" w:themeColor="background1" w:themeShade="80"/>
          <w:lang w:eastAsia="ko-KR"/>
        </w:rPr>
        <w:t>Performans Değerlendirme Kriterleri</w:t>
      </w:r>
    </w:p>
    <w:tbl>
      <w:tblPr>
        <w:tblStyle w:val="AkKlavuz1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642B6F" w:rsidRPr="007365A0" w:rsidTr="007C1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42B6F" w:rsidRPr="005D7C1F" w:rsidRDefault="00642B6F" w:rsidP="009B721D">
            <w:pPr>
              <w:tabs>
                <w:tab w:val="left" w:pos="2520"/>
                <w:tab w:val="left" w:pos="5400"/>
              </w:tabs>
              <w:spacing w:line="300" w:lineRule="exact"/>
              <w:rPr>
                <w:rFonts w:eastAsiaTheme="minorHAnsi" w:cstheme="minorBidi"/>
                <w:bCs w:val="0"/>
                <w:color w:val="808080" w:themeColor="background1" w:themeShade="80"/>
                <w:lang w:eastAsia="ko-KR"/>
              </w:rPr>
            </w:pPr>
            <w:r w:rsidRPr="005D7C1F">
              <w:rPr>
                <w:rFonts w:eastAsiaTheme="minorHAnsi" w:cstheme="minorBidi"/>
                <w:bCs w:val="0"/>
                <w:color w:val="808080" w:themeColor="background1" w:themeShade="80"/>
                <w:lang w:eastAsia="ko-KR"/>
              </w:rPr>
              <w:t>Kriterler</w:t>
            </w:r>
          </w:p>
        </w:tc>
        <w:tc>
          <w:tcPr>
            <w:tcW w:w="5670" w:type="dxa"/>
          </w:tcPr>
          <w:p w:rsidR="00642B6F" w:rsidRPr="005D7C1F" w:rsidRDefault="00642B6F" w:rsidP="009B721D">
            <w:pPr>
              <w:tabs>
                <w:tab w:val="left" w:pos="2520"/>
                <w:tab w:val="left" w:pos="5400"/>
              </w:tabs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Cs w:val="0"/>
                <w:color w:val="808080" w:themeColor="background1" w:themeShade="80"/>
                <w:lang w:eastAsia="ko-KR"/>
              </w:rPr>
            </w:pPr>
            <w:r w:rsidRPr="005D7C1F">
              <w:rPr>
                <w:rFonts w:eastAsiaTheme="minorHAnsi" w:cstheme="minorBidi"/>
                <w:bCs w:val="0"/>
                <w:color w:val="808080" w:themeColor="background1" w:themeShade="80"/>
                <w:lang w:eastAsia="ko-KR"/>
              </w:rPr>
              <w:t>Sayısal Hedef</w:t>
            </w:r>
          </w:p>
        </w:tc>
      </w:tr>
      <w:tr w:rsidR="00642B6F" w:rsidRPr="007365A0" w:rsidTr="007C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42B6F" w:rsidRPr="00575B14" w:rsidRDefault="00642B6F" w:rsidP="009B721D">
            <w:pPr>
              <w:tabs>
                <w:tab w:val="left" w:pos="2520"/>
                <w:tab w:val="left" w:pos="5400"/>
              </w:tabs>
              <w:spacing w:line="300" w:lineRule="exact"/>
              <w:rPr>
                <w:rFonts w:eastAsiaTheme="minorEastAsia" w:cstheme="minorBidi"/>
                <w:b w:val="0"/>
                <w:bCs w:val="0"/>
                <w:lang w:eastAsia="ko-KR"/>
              </w:rPr>
            </w:pPr>
            <w:r>
              <w:rPr>
                <w:rFonts w:eastAsiaTheme="minorEastAsia" w:cstheme="minorBidi"/>
                <w:b w:val="0"/>
                <w:bCs w:val="0"/>
                <w:lang w:eastAsia="ko-KR"/>
              </w:rPr>
              <w:t>Konferans</w:t>
            </w:r>
          </w:p>
        </w:tc>
        <w:tc>
          <w:tcPr>
            <w:tcW w:w="5670" w:type="dxa"/>
            <w:vAlign w:val="center"/>
          </w:tcPr>
          <w:p w:rsidR="00642B6F" w:rsidRPr="00575B14" w:rsidRDefault="002915C6" w:rsidP="002915C6">
            <w:pPr>
              <w:tabs>
                <w:tab w:val="left" w:pos="2520"/>
                <w:tab w:val="left" w:pos="5400"/>
              </w:tabs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lang w:eastAsia="ko-KR"/>
              </w:rPr>
            </w:pPr>
            <w:r>
              <w:rPr>
                <w:rFonts w:asciiTheme="majorHAnsi" w:hAnsiTheme="majorHAnsi"/>
                <w:bCs/>
                <w:lang w:eastAsia="ko-KR"/>
              </w:rPr>
              <w:t xml:space="preserve">2 </w:t>
            </w:r>
          </w:p>
        </w:tc>
      </w:tr>
      <w:tr w:rsidR="00642B6F" w:rsidRPr="007365A0" w:rsidTr="007C16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42B6F" w:rsidRPr="00575B14" w:rsidRDefault="00642B6F" w:rsidP="009B721D">
            <w:pPr>
              <w:tabs>
                <w:tab w:val="left" w:pos="2520"/>
                <w:tab w:val="left" w:pos="5400"/>
              </w:tabs>
              <w:spacing w:line="300" w:lineRule="exact"/>
              <w:rPr>
                <w:rFonts w:eastAsiaTheme="minorEastAsia" w:cstheme="minorBidi"/>
                <w:b w:val="0"/>
                <w:bCs w:val="0"/>
                <w:lang w:eastAsia="ko-KR"/>
              </w:rPr>
            </w:pPr>
            <w:r w:rsidRPr="00575B14">
              <w:rPr>
                <w:rFonts w:eastAsiaTheme="minorEastAsia" w:cstheme="minorBidi"/>
                <w:b w:val="0"/>
                <w:bCs w:val="0"/>
                <w:lang w:eastAsia="ko-KR"/>
              </w:rPr>
              <w:t>Seminer</w:t>
            </w:r>
          </w:p>
        </w:tc>
        <w:tc>
          <w:tcPr>
            <w:tcW w:w="5670" w:type="dxa"/>
            <w:vAlign w:val="center"/>
          </w:tcPr>
          <w:p w:rsidR="00642B6F" w:rsidRPr="00575B14" w:rsidRDefault="00642B6F" w:rsidP="002915C6">
            <w:pPr>
              <w:tabs>
                <w:tab w:val="left" w:pos="2520"/>
                <w:tab w:val="left" w:pos="5400"/>
              </w:tabs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2</w:t>
            </w:r>
            <w:r w:rsidRPr="00575B14">
              <w:rPr>
                <w:rFonts w:asciiTheme="majorHAnsi" w:hAnsiTheme="majorHAnsi"/>
                <w:lang w:eastAsia="ko-KR"/>
              </w:rPr>
              <w:t xml:space="preserve"> </w:t>
            </w:r>
          </w:p>
        </w:tc>
      </w:tr>
      <w:tr w:rsidR="00642B6F" w:rsidRPr="007365A0" w:rsidTr="007C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42B6F" w:rsidRPr="00575B14" w:rsidRDefault="00642B6F" w:rsidP="009B721D">
            <w:pPr>
              <w:tabs>
                <w:tab w:val="left" w:pos="2520"/>
                <w:tab w:val="left" w:pos="5400"/>
              </w:tabs>
              <w:spacing w:line="300" w:lineRule="exact"/>
              <w:rPr>
                <w:rFonts w:eastAsiaTheme="minorEastAsia" w:cstheme="minorBidi"/>
                <w:b w:val="0"/>
                <w:bCs w:val="0"/>
                <w:lang w:eastAsia="ko-KR"/>
              </w:rPr>
            </w:pPr>
            <w:proofErr w:type="spellStart"/>
            <w:r w:rsidRPr="00575B14">
              <w:rPr>
                <w:rFonts w:eastAsiaTheme="minorEastAsia" w:cstheme="minorBidi"/>
                <w:b w:val="0"/>
                <w:bCs w:val="0"/>
                <w:lang w:eastAsia="ko-KR"/>
              </w:rPr>
              <w:t>Çalıştay</w:t>
            </w:r>
            <w:proofErr w:type="spellEnd"/>
          </w:p>
        </w:tc>
        <w:tc>
          <w:tcPr>
            <w:tcW w:w="5670" w:type="dxa"/>
            <w:vAlign w:val="center"/>
          </w:tcPr>
          <w:p w:rsidR="00642B6F" w:rsidRPr="00575B14" w:rsidRDefault="00642B6F" w:rsidP="002915C6">
            <w:pPr>
              <w:tabs>
                <w:tab w:val="left" w:pos="2520"/>
                <w:tab w:val="left" w:pos="5400"/>
              </w:tabs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2</w:t>
            </w:r>
            <w:r w:rsidRPr="00575B14">
              <w:rPr>
                <w:rFonts w:asciiTheme="majorHAnsi" w:hAnsiTheme="majorHAnsi"/>
                <w:lang w:eastAsia="ko-KR"/>
              </w:rPr>
              <w:t xml:space="preserve"> </w:t>
            </w:r>
          </w:p>
        </w:tc>
      </w:tr>
      <w:tr w:rsidR="00642B6F" w:rsidRPr="007365A0" w:rsidTr="007C16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42B6F" w:rsidRPr="00575B14" w:rsidRDefault="009F65D5" w:rsidP="009B721D">
            <w:pPr>
              <w:tabs>
                <w:tab w:val="left" w:pos="2520"/>
                <w:tab w:val="left" w:pos="5400"/>
              </w:tabs>
              <w:spacing w:line="300" w:lineRule="exact"/>
              <w:rPr>
                <w:rFonts w:eastAsiaTheme="minorEastAsia" w:cstheme="minorBidi"/>
                <w:b w:val="0"/>
                <w:bCs w:val="0"/>
                <w:lang w:eastAsia="ko-KR"/>
              </w:rPr>
            </w:pPr>
            <w:r>
              <w:rPr>
                <w:rFonts w:eastAsiaTheme="minorEastAsia" w:cstheme="minorBidi"/>
                <w:b w:val="0"/>
                <w:bCs w:val="0"/>
                <w:lang w:eastAsia="ko-KR"/>
              </w:rPr>
              <w:t>Eğitim Programı</w:t>
            </w:r>
          </w:p>
        </w:tc>
        <w:tc>
          <w:tcPr>
            <w:tcW w:w="5670" w:type="dxa"/>
            <w:vAlign w:val="center"/>
          </w:tcPr>
          <w:p w:rsidR="00642B6F" w:rsidRPr="00575B14" w:rsidRDefault="009F65D5" w:rsidP="002915C6">
            <w:pPr>
              <w:tabs>
                <w:tab w:val="left" w:pos="2520"/>
                <w:tab w:val="left" w:pos="5400"/>
              </w:tabs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2</w:t>
            </w:r>
            <w:bookmarkStart w:id="0" w:name="_GoBack"/>
            <w:bookmarkEnd w:id="0"/>
          </w:p>
        </w:tc>
      </w:tr>
    </w:tbl>
    <w:p w:rsidR="00642B6F" w:rsidRDefault="00642B6F" w:rsidP="009B721D">
      <w:pPr>
        <w:pStyle w:val="Yayn1"/>
        <w:widowControl/>
        <w:spacing w:before="0" w:beforeAutospacing="0" w:after="0" w:afterAutospacing="0" w:line="300" w:lineRule="exact"/>
        <w:ind w:left="3510" w:hanging="3510"/>
        <w:jc w:val="left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9B4BA8" w:rsidRDefault="00163BC5" w:rsidP="009B721D">
      <w:pPr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9B721D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V-MERKEZ’İN 2013 YILI İÇİN BELİRTMEK İSTEDİĞİ BAŞKA FAALİYETLER / BAŞARILAR</w:t>
      </w:r>
    </w:p>
    <w:p w:rsidR="009B721D" w:rsidRPr="009B721D" w:rsidRDefault="009B721D" w:rsidP="009B721D">
      <w:pPr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</w:p>
    <w:p w:rsidR="009B4BA8" w:rsidRDefault="009B4BA8" w:rsidP="009B721D">
      <w:pPr>
        <w:pStyle w:val="ListeParagraf"/>
        <w:numPr>
          <w:ilvl w:val="0"/>
          <w:numId w:val="2"/>
        </w:numPr>
        <w:spacing w:before="0" w:beforeAutospacing="0" w:after="0" w:afterAutospacing="0" w:line="300" w:lineRule="exact"/>
        <w:rPr>
          <w:rFonts w:asciiTheme="majorHAnsi" w:eastAsia="Calibri" w:hAnsiTheme="majorHAnsi" w:cs="InterstateLight"/>
          <w:lang w:val="de-DE" w:eastAsia="en-US"/>
        </w:rPr>
      </w:pPr>
      <w:r w:rsidRPr="00163BC5">
        <w:rPr>
          <w:rFonts w:asciiTheme="majorHAnsi" w:eastAsia="Calibri" w:hAnsiTheme="majorHAnsi" w:cs="InterstateLight"/>
          <w:lang w:val="de-DE" w:eastAsia="en-US"/>
        </w:rPr>
        <w:t xml:space="preserve">İstanbul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Kalkınma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Ajansı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ile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18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Haziran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2012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tarihinde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işbirl</w:t>
      </w:r>
      <w:r w:rsidR="002F64FE">
        <w:rPr>
          <w:rFonts w:asciiTheme="majorHAnsi" w:eastAsia="Calibri" w:hAnsiTheme="majorHAnsi" w:cs="InterstateLight"/>
          <w:lang w:val="de-DE" w:eastAsia="en-US"/>
        </w:rPr>
        <w:t>i</w:t>
      </w:r>
      <w:r w:rsidRPr="00163BC5">
        <w:rPr>
          <w:rFonts w:asciiTheme="majorHAnsi" w:eastAsia="Calibri" w:hAnsiTheme="majorHAnsi" w:cs="InterstateLight"/>
          <w:lang w:val="de-DE" w:eastAsia="en-US"/>
        </w:rPr>
        <w:t>ği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protokolü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imzalanmıştır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>.</w:t>
      </w:r>
    </w:p>
    <w:p w:rsidR="009B721D" w:rsidRPr="00163BC5" w:rsidRDefault="009B721D" w:rsidP="009B721D">
      <w:pPr>
        <w:pStyle w:val="ListeParagraf"/>
        <w:spacing w:before="0" w:beforeAutospacing="0" w:after="0" w:afterAutospacing="0" w:line="300" w:lineRule="exact"/>
        <w:ind w:left="360"/>
        <w:rPr>
          <w:rFonts w:asciiTheme="majorHAnsi" w:eastAsia="Calibri" w:hAnsiTheme="majorHAnsi" w:cs="InterstateLight"/>
          <w:lang w:val="de-DE" w:eastAsia="en-US"/>
        </w:rPr>
      </w:pPr>
    </w:p>
    <w:p w:rsidR="009B4BA8" w:rsidRDefault="009B4BA8" w:rsidP="009B721D">
      <w:pPr>
        <w:pStyle w:val="ListeParagraf"/>
        <w:numPr>
          <w:ilvl w:val="0"/>
          <w:numId w:val="2"/>
        </w:numPr>
        <w:spacing w:before="0" w:beforeAutospacing="0" w:after="0" w:afterAutospacing="0" w:line="300" w:lineRule="exact"/>
        <w:rPr>
          <w:rFonts w:asciiTheme="majorHAnsi" w:eastAsia="Calibri" w:hAnsiTheme="majorHAnsi" w:cs="InterstateLight"/>
          <w:lang w:val="de-DE" w:eastAsia="en-US"/>
        </w:rPr>
      </w:pPr>
      <w:r w:rsidRPr="00163BC5">
        <w:rPr>
          <w:rFonts w:asciiTheme="majorHAnsi" w:eastAsia="Calibri" w:hAnsiTheme="majorHAnsi" w:cs="InterstateLight"/>
          <w:lang w:val="de-DE" w:eastAsia="en-US"/>
        </w:rPr>
        <w:t xml:space="preserve">İstanbul Ekonomik Araştırmalar Derneği ile 26 Şubat 2013 tarihinde işbirliği protokolü imzalanmıştır.  </w:t>
      </w:r>
    </w:p>
    <w:p w:rsidR="009B721D" w:rsidRPr="009B721D" w:rsidRDefault="009B721D" w:rsidP="009B721D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9B4BA8" w:rsidRDefault="009B4BA8" w:rsidP="009B721D">
      <w:pPr>
        <w:pStyle w:val="ListeParagraf"/>
        <w:numPr>
          <w:ilvl w:val="0"/>
          <w:numId w:val="2"/>
        </w:numPr>
        <w:spacing w:before="0" w:beforeAutospacing="0" w:after="0" w:afterAutospacing="0" w:line="300" w:lineRule="exact"/>
        <w:rPr>
          <w:rFonts w:asciiTheme="majorHAnsi" w:eastAsia="Calibri" w:hAnsiTheme="majorHAnsi" w:cs="InterstateLight"/>
          <w:lang w:val="de-DE" w:eastAsia="en-US"/>
        </w:rPr>
      </w:pPr>
      <w:r w:rsidRPr="00163BC5">
        <w:rPr>
          <w:rFonts w:asciiTheme="majorHAnsi" w:eastAsia="Calibri" w:hAnsiTheme="majorHAnsi" w:cs="InterstateLight"/>
          <w:lang w:val="de-DE" w:eastAsia="en-US"/>
        </w:rPr>
        <w:t xml:space="preserve">Türk Ekonomi Banaksı A.Ş. ile 05 Kasım 2013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tarihinde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Türkiye’de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Finansal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Okuryazarlık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Araştırması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konusunda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işbirliği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protokolü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imzalanmıştır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>.</w:t>
      </w:r>
    </w:p>
    <w:p w:rsidR="009B721D" w:rsidRPr="009B721D" w:rsidRDefault="009B721D" w:rsidP="009B721D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9B4BA8" w:rsidRPr="00163BC5" w:rsidRDefault="009B4BA8" w:rsidP="009B721D">
      <w:pPr>
        <w:pStyle w:val="ListeParagraf"/>
        <w:numPr>
          <w:ilvl w:val="0"/>
          <w:numId w:val="2"/>
        </w:numPr>
        <w:spacing w:before="0" w:beforeAutospacing="0" w:after="0" w:afterAutospacing="0" w:line="300" w:lineRule="exact"/>
        <w:rPr>
          <w:rFonts w:asciiTheme="majorHAnsi" w:eastAsia="Calibri" w:hAnsiTheme="majorHAnsi" w:cs="InterstateLight"/>
          <w:lang w:val="de-DE" w:eastAsia="en-US"/>
        </w:rPr>
      </w:pP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Uzaktan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eğitim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için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teknik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altyapı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platformunun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sağlanması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amacı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ile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Blackboard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firması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ile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anlaşma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63BC5">
        <w:rPr>
          <w:rFonts w:asciiTheme="majorHAnsi" w:eastAsia="Calibri" w:hAnsiTheme="majorHAnsi" w:cs="InterstateLight"/>
          <w:lang w:val="de-DE" w:eastAsia="en-US"/>
        </w:rPr>
        <w:t>yapılmıştır</w:t>
      </w:r>
      <w:proofErr w:type="spellEnd"/>
      <w:r w:rsidRPr="00163BC5">
        <w:rPr>
          <w:rFonts w:asciiTheme="majorHAnsi" w:eastAsia="Calibri" w:hAnsiTheme="majorHAnsi" w:cs="InterstateLight"/>
          <w:lang w:val="de-DE" w:eastAsia="en-US"/>
        </w:rPr>
        <w:t>.</w:t>
      </w:r>
    </w:p>
    <w:p w:rsidR="009B4BA8" w:rsidRPr="000E0FB6" w:rsidRDefault="009B4BA8" w:rsidP="000E0FB6">
      <w:pPr>
        <w:pStyle w:val="Yayn1"/>
        <w:widowControl/>
        <w:spacing w:before="0" w:beforeAutospacing="0" w:after="120" w:afterAutospacing="0" w:line="360" w:lineRule="auto"/>
        <w:ind w:left="3510" w:hanging="3510"/>
        <w:jc w:val="left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0E0FB6" w:rsidRPr="000E0FB6" w:rsidRDefault="000E0FB6" w:rsidP="000E0FB6">
      <w:pPr>
        <w:pStyle w:val="Yayn1"/>
        <w:widowControl/>
        <w:spacing w:before="0" w:beforeAutospacing="0" w:after="120" w:afterAutospacing="0" w:line="360" w:lineRule="auto"/>
        <w:ind w:left="3510" w:hanging="3510"/>
        <w:jc w:val="left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532361" w:rsidRPr="000E0FB6" w:rsidRDefault="00532361">
      <w:pPr>
        <w:rPr>
          <w:rFonts w:asciiTheme="majorHAnsi" w:eastAsia="Calibri" w:hAnsiTheme="majorHAnsi" w:cs="InterstateLight"/>
          <w:lang w:val="de-DE"/>
        </w:rPr>
      </w:pPr>
    </w:p>
    <w:sectPr w:rsidR="00532361" w:rsidRPr="000E0FB6" w:rsidSect="00D9381D">
      <w:head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A0" w:rsidRDefault="003445A0" w:rsidP="00D9381D">
      <w:pPr>
        <w:spacing w:after="0" w:line="240" w:lineRule="auto"/>
      </w:pPr>
      <w:r>
        <w:separator/>
      </w:r>
    </w:p>
  </w:endnote>
  <w:endnote w:type="continuationSeparator" w:id="0">
    <w:p w:rsidR="003445A0" w:rsidRDefault="003445A0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A0" w:rsidRDefault="003445A0" w:rsidP="00D9381D">
      <w:pPr>
        <w:spacing w:after="0" w:line="240" w:lineRule="auto"/>
      </w:pPr>
      <w:r>
        <w:separator/>
      </w:r>
    </w:p>
  </w:footnote>
  <w:footnote w:type="continuationSeparator" w:id="0">
    <w:p w:rsidR="003445A0" w:rsidRDefault="003445A0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D9381D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9381D" w:rsidRDefault="00331372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İnovasyon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 xml:space="preserve"> ve Rekabet Odaklı Kalkınma Çalışmaları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9381D" w:rsidRDefault="00D9381D" w:rsidP="00D9381D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2013</w:t>
              </w:r>
            </w:p>
          </w:tc>
        </w:sdtContent>
      </w:sdt>
    </w:tr>
  </w:tbl>
  <w:p w:rsidR="00D9381D" w:rsidRDefault="00D938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4pt;height:11.4pt" o:bullet="t">
        <v:imagedata r:id="rId1" o:title="BD15132_"/>
      </v:shape>
    </w:pict>
  </w:numPicBullet>
  <w:abstractNum w:abstractNumId="0">
    <w:nsid w:val="17AE1BA0"/>
    <w:multiLevelType w:val="hybridMultilevel"/>
    <w:tmpl w:val="B92C3EA6"/>
    <w:lvl w:ilvl="0" w:tplc="00E80C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B81364"/>
    <w:multiLevelType w:val="hybridMultilevel"/>
    <w:tmpl w:val="E09ECB6C"/>
    <w:lvl w:ilvl="0" w:tplc="DEC4C01E">
      <w:start w:val="1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81D"/>
    <w:rsid w:val="000026D9"/>
    <w:rsid w:val="00012CCD"/>
    <w:rsid w:val="00013DD8"/>
    <w:rsid w:val="00014110"/>
    <w:rsid w:val="00021571"/>
    <w:rsid w:val="00022DDB"/>
    <w:rsid w:val="00024B34"/>
    <w:rsid w:val="00027BEB"/>
    <w:rsid w:val="000326BF"/>
    <w:rsid w:val="000407CA"/>
    <w:rsid w:val="0004109B"/>
    <w:rsid w:val="00045483"/>
    <w:rsid w:val="000472C8"/>
    <w:rsid w:val="00050B4B"/>
    <w:rsid w:val="00064866"/>
    <w:rsid w:val="00071818"/>
    <w:rsid w:val="00076588"/>
    <w:rsid w:val="000828D7"/>
    <w:rsid w:val="00082FA4"/>
    <w:rsid w:val="00083C64"/>
    <w:rsid w:val="00085BB0"/>
    <w:rsid w:val="00085EFA"/>
    <w:rsid w:val="00092F3C"/>
    <w:rsid w:val="00095ED3"/>
    <w:rsid w:val="000B026B"/>
    <w:rsid w:val="000B0816"/>
    <w:rsid w:val="000B0E71"/>
    <w:rsid w:val="000B26AF"/>
    <w:rsid w:val="000B65FC"/>
    <w:rsid w:val="000B66CC"/>
    <w:rsid w:val="000B747E"/>
    <w:rsid w:val="000C41AC"/>
    <w:rsid w:val="000C4C4D"/>
    <w:rsid w:val="000C72A1"/>
    <w:rsid w:val="000D029F"/>
    <w:rsid w:val="000D122B"/>
    <w:rsid w:val="000D3B2C"/>
    <w:rsid w:val="000E0FB6"/>
    <w:rsid w:val="000E4515"/>
    <w:rsid w:val="000E60FA"/>
    <w:rsid w:val="000F0592"/>
    <w:rsid w:val="000F6480"/>
    <w:rsid w:val="00103979"/>
    <w:rsid w:val="00106F2C"/>
    <w:rsid w:val="00112FCD"/>
    <w:rsid w:val="00121071"/>
    <w:rsid w:val="00122FFC"/>
    <w:rsid w:val="00124E27"/>
    <w:rsid w:val="00125812"/>
    <w:rsid w:val="00126DB4"/>
    <w:rsid w:val="00133E65"/>
    <w:rsid w:val="00140178"/>
    <w:rsid w:val="00143EA3"/>
    <w:rsid w:val="00145601"/>
    <w:rsid w:val="00146F58"/>
    <w:rsid w:val="00154952"/>
    <w:rsid w:val="00154DD8"/>
    <w:rsid w:val="001573D9"/>
    <w:rsid w:val="0016014C"/>
    <w:rsid w:val="0016057D"/>
    <w:rsid w:val="00163BC5"/>
    <w:rsid w:val="00164A43"/>
    <w:rsid w:val="00170172"/>
    <w:rsid w:val="00171240"/>
    <w:rsid w:val="00172F13"/>
    <w:rsid w:val="00173C63"/>
    <w:rsid w:val="001770EC"/>
    <w:rsid w:val="0017782C"/>
    <w:rsid w:val="001803BA"/>
    <w:rsid w:val="00185F00"/>
    <w:rsid w:val="0019168B"/>
    <w:rsid w:val="00192530"/>
    <w:rsid w:val="0019349B"/>
    <w:rsid w:val="001A0DA7"/>
    <w:rsid w:val="001A4BD9"/>
    <w:rsid w:val="001A769F"/>
    <w:rsid w:val="001B0FD7"/>
    <w:rsid w:val="001B56DB"/>
    <w:rsid w:val="001C13BE"/>
    <w:rsid w:val="001C57B5"/>
    <w:rsid w:val="001C78E3"/>
    <w:rsid w:val="001D131C"/>
    <w:rsid w:val="001D5ACE"/>
    <w:rsid w:val="001E5E22"/>
    <w:rsid w:val="001F1502"/>
    <w:rsid w:val="001F2460"/>
    <w:rsid w:val="001F5C3E"/>
    <w:rsid w:val="001F5EDE"/>
    <w:rsid w:val="001F611E"/>
    <w:rsid w:val="001F76A9"/>
    <w:rsid w:val="00204DFD"/>
    <w:rsid w:val="00212934"/>
    <w:rsid w:val="00213920"/>
    <w:rsid w:val="00214BA5"/>
    <w:rsid w:val="0021572A"/>
    <w:rsid w:val="00216612"/>
    <w:rsid w:val="002170F4"/>
    <w:rsid w:val="002219EC"/>
    <w:rsid w:val="00231FDC"/>
    <w:rsid w:val="0023337A"/>
    <w:rsid w:val="00235FA1"/>
    <w:rsid w:val="0024069D"/>
    <w:rsid w:val="002430E9"/>
    <w:rsid w:val="00256B00"/>
    <w:rsid w:val="002822B5"/>
    <w:rsid w:val="00283DC8"/>
    <w:rsid w:val="002915C6"/>
    <w:rsid w:val="0029310B"/>
    <w:rsid w:val="002940B2"/>
    <w:rsid w:val="002A0F81"/>
    <w:rsid w:val="002A19BE"/>
    <w:rsid w:val="002B0077"/>
    <w:rsid w:val="002B5AA5"/>
    <w:rsid w:val="002C0C4F"/>
    <w:rsid w:val="002C6AB0"/>
    <w:rsid w:val="002C791C"/>
    <w:rsid w:val="002D3212"/>
    <w:rsid w:val="002E006E"/>
    <w:rsid w:val="002E41DC"/>
    <w:rsid w:val="002F32EF"/>
    <w:rsid w:val="002F5625"/>
    <w:rsid w:val="002F64FE"/>
    <w:rsid w:val="00303CC9"/>
    <w:rsid w:val="0030701A"/>
    <w:rsid w:val="00316044"/>
    <w:rsid w:val="00317CEC"/>
    <w:rsid w:val="00322DED"/>
    <w:rsid w:val="00323F84"/>
    <w:rsid w:val="003254AC"/>
    <w:rsid w:val="00325BAD"/>
    <w:rsid w:val="00331372"/>
    <w:rsid w:val="00340E6C"/>
    <w:rsid w:val="003445A0"/>
    <w:rsid w:val="00350FDA"/>
    <w:rsid w:val="003523DA"/>
    <w:rsid w:val="0035699D"/>
    <w:rsid w:val="00363095"/>
    <w:rsid w:val="00363391"/>
    <w:rsid w:val="0036517C"/>
    <w:rsid w:val="00375EA7"/>
    <w:rsid w:val="00385B94"/>
    <w:rsid w:val="0038602B"/>
    <w:rsid w:val="00386C7C"/>
    <w:rsid w:val="00391A1C"/>
    <w:rsid w:val="003A36D3"/>
    <w:rsid w:val="003A511F"/>
    <w:rsid w:val="003B5A4B"/>
    <w:rsid w:val="003B5FCB"/>
    <w:rsid w:val="003C115C"/>
    <w:rsid w:val="003C4984"/>
    <w:rsid w:val="003E01B1"/>
    <w:rsid w:val="003E066B"/>
    <w:rsid w:val="003E1385"/>
    <w:rsid w:val="003E28EA"/>
    <w:rsid w:val="003F2B90"/>
    <w:rsid w:val="003F6459"/>
    <w:rsid w:val="003F7A37"/>
    <w:rsid w:val="003F7B31"/>
    <w:rsid w:val="003F7D68"/>
    <w:rsid w:val="00400F7C"/>
    <w:rsid w:val="004058A4"/>
    <w:rsid w:val="00405C5C"/>
    <w:rsid w:val="00410B32"/>
    <w:rsid w:val="00412E4B"/>
    <w:rsid w:val="00417465"/>
    <w:rsid w:val="00421910"/>
    <w:rsid w:val="00421A35"/>
    <w:rsid w:val="00424AF9"/>
    <w:rsid w:val="00426B3D"/>
    <w:rsid w:val="004278F4"/>
    <w:rsid w:val="00427B79"/>
    <w:rsid w:val="0043299F"/>
    <w:rsid w:val="0043653D"/>
    <w:rsid w:val="004412FF"/>
    <w:rsid w:val="004443A8"/>
    <w:rsid w:val="00446832"/>
    <w:rsid w:val="004520C0"/>
    <w:rsid w:val="004532DF"/>
    <w:rsid w:val="00453E85"/>
    <w:rsid w:val="00456950"/>
    <w:rsid w:val="00460DB9"/>
    <w:rsid w:val="00461753"/>
    <w:rsid w:val="0046461D"/>
    <w:rsid w:val="00465004"/>
    <w:rsid w:val="004657A1"/>
    <w:rsid w:val="004665C9"/>
    <w:rsid w:val="00480F5E"/>
    <w:rsid w:val="00482A0E"/>
    <w:rsid w:val="00483B58"/>
    <w:rsid w:val="00496543"/>
    <w:rsid w:val="004A1BC4"/>
    <w:rsid w:val="004B1722"/>
    <w:rsid w:val="004B4BFD"/>
    <w:rsid w:val="004B5042"/>
    <w:rsid w:val="004B629E"/>
    <w:rsid w:val="004C57F7"/>
    <w:rsid w:val="004D0C9D"/>
    <w:rsid w:val="004D7CC9"/>
    <w:rsid w:val="004E4D19"/>
    <w:rsid w:val="004E51AA"/>
    <w:rsid w:val="004E678D"/>
    <w:rsid w:val="004E7E6E"/>
    <w:rsid w:val="004F165F"/>
    <w:rsid w:val="004F58DE"/>
    <w:rsid w:val="005022F3"/>
    <w:rsid w:val="00505E0E"/>
    <w:rsid w:val="00506350"/>
    <w:rsid w:val="005067D2"/>
    <w:rsid w:val="0051112C"/>
    <w:rsid w:val="00511E29"/>
    <w:rsid w:val="00517001"/>
    <w:rsid w:val="00520D93"/>
    <w:rsid w:val="0052177C"/>
    <w:rsid w:val="00532361"/>
    <w:rsid w:val="00532D0E"/>
    <w:rsid w:val="00537F06"/>
    <w:rsid w:val="00540127"/>
    <w:rsid w:val="00540D54"/>
    <w:rsid w:val="00542545"/>
    <w:rsid w:val="00546DFE"/>
    <w:rsid w:val="0055030A"/>
    <w:rsid w:val="005559C4"/>
    <w:rsid w:val="00556994"/>
    <w:rsid w:val="00565AC6"/>
    <w:rsid w:val="00566276"/>
    <w:rsid w:val="0057119A"/>
    <w:rsid w:val="005725BC"/>
    <w:rsid w:val="0057380E"/>
    <w:rsid w:val="00581A31"/>
    <w:rsid w:val="00585D03"/>
    <w:rsid w:val="00587D31"/>
    <w:rsid w:val="00592236"/>
    <w:rsid w:val="005952A7"/>
    <w:rsid w:val="005A2F3A"/>
    <w:rsid w:val="005B3708"/>
    <w:rsid w:val="005B5091"/>
    <w:rsid w:val="005B55C1"/>
    <w:rsid w:val="005B5A92"/>
    <w:rsid w:val="005C0DC1"/>
    <w:rsid w:val="005C0F64"/>
    <w:rsid w:val="005C1AED"/>
    <w:rsid w:val="005C2C11"/>
    <w:rsid w:val="005C7436"/>
    <w:rsid w:val="005D383E"/>
    <w:rsid w:val="005E3EAD"/>
    <w:rsid w:val="005E6A2E"/>
    <w:rsid w:val="005E71B5"/>
    <w:rsid w:val="005E7F9C"/>
    <w:rsid w:val="005F6699"/>
    <w:rsid w:val="006021BF"/>
    <w:rsid w:val="006065B6"/>
    <w:rsid w:val="0061099A"/>
    <w:rsid w:val="00611DE3"/>
    <w:rsid w:val="006142D7"/>
    <w:rsid w:val="006226C6"/>
    <w:rsid w:val="00627FC1"/>
    <w:rsid w:val="00642B6F"/>
    <w:rsid w:val="00650006"/>
    <w:rsid w:val="00650BC6"/>
    <w:rsid w:val="00653E77"/>
    <w:rsid w:val="00654156"/>
    <w:rsid w:val="00662015"/>
    <w:rsid w:val="00662B2C"/>
    <w:rsid w:val="00662D02"/>
    <w:rsid w:val="00671368"/>
    <w:rsid w:val="00671F48"/>
    <w:rsid w:val="00673A62"/>
    <w:rsid w:val="00675786"/>
    <w:rsid w:val="006757EC"/>
    <w:rsid w:val="006958ED"/>
    <w:rsid w:val="00696ABA"/>
    <w:rsid w:val="00697D19"/>
    <w:rsid w:val="006A0BD8"/>
    <w:rsid w:val="006A7BBC"/>
    <w:rsid w:val="006B1AFE"/>
    <w:rsid w:val="006C6CAF"/>
    <w:rsid w:val="006D39A4"/>
    <w:rsid w:val="006D5EA5"/>
    <w:rsid w:val="006D6606"/>
    <w:rsid w:val="006E141C"/>
    <w:rsid w:val="006E249B"/>
    <w:rsid w:val="006F6C21"/>
    <w:rsid w:val="0070282C"/>
    <w:rsid w:val="00702C86"/>
    <w:rsid w:val="007073B1"/>
    <w:rsid w:val="00707A39"/>
    <w:rsid w:val="00707BCC"/>
    <w:rsid w:val="00716235"/>
    <w:rsid w:val="00724DC4"/>
    <w:rsid w:val="00730072"/>
    <w:rsid w:val="0073038B"/>
    <w:rsid w:val="00731EC6"/>
    <w:rsid w:val="00735067"/>
    <w:rsid w:val="0074349A"/>
    <w:rsid w:val="0075140B"/>
    <w:rsid w:val="00753431"/>
    <w:rsid w:val="007552EF"/>
    <w:rsid w:val="007623CA"/>
    <w:rsid w:val="007646E5"/>
    <w:rsid w:val="00781E1E"/>
    <w:rsid w:val="0078224D"/>
    <w:rsid w:val="0078301E"/>
    <w:rsid w:val="007868CE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B407D"/>
    <w:rsid w:val="007B5602"/>
    <w:rsid w:val="007B6312"/>
    <w:rsid w:val="007C1F9F"/>
    <w:rsid w:val="007D053A"/>
    <w:rsid w:val="007D1D35"/>
    <w:rsid w:val="007D2359"/>
    <w:rsid w:val="007D6DE5"/>
    <w:rsid w:val="007E27DE"/>
    <w:rsid w:val="007F13CB"/>
    <w:rsid w:val="00802ECA"/>
    <w:rsid w:val="00810FF4"/>
    <w:rsid w:val="00812474"/>
    <w:rsid w:val="0081370A"/>
    <w:rsid w:val="008139BE"/>
    <w:rsid w:val="00814087"/>
    <w:rsid w:val="0082142A"/>
    <w:rsid w:val="0082213A"/>
    <w:rsid w:val="0082269E"/>
    <w:rsid w:val="008314E0"/>
    <w:rsid w:val="0083199B"/>
    <w:rsid w:val="00834244"/>
    <w:rsid w:val="00834C92"/>
    <w:rsid w:val="00836691"/>
    <w:rsid w:val="008373AF"/>
    <w:rsid w:val="00837FE0"/>
    <w:rsid w:val="00844505"/>
    <w:rsid w:val="008451FA"/>
    <w:rsid w:val="008470BE"/>
    <w:rsid w:val="00861971"/>
    <w:rsid w:val="00867795"/>
    <w:rsid w:val="00874D2E"/>
    <w:rsid w:val="008750F4"/>
    <w:rsid w:val="008759F2"/>
    <w:rsid w:val="008841F2"/>
    <w:rsid w:val="00885A32"/>
    <w:rsid w:val="008866C9"/>
    <w:rsid w:val="00890A85"/>
    <w:rsid w:val="00892D0D"/>
    <w:rsid w:val="008A56EE"/>
    <w:rsid w:val="008A5CBC"/>
    <w:rsid w:val="008B3CBA"/>
    <w:rsid w:val="008B4627"/>
    <w:rsid w:val="008D1AA4"/>
    <w:rsid w:val="008D7CD1"/>
    <w:rsid w:val="008E23EF"/>
    <w:rsid w:val="008E4E94"/>
    <w:rsid w:val="008E6EBE"/>
    <w:rsid w:val="008F291E"/>
    <w:rsid w:val="008F5B66"/>
    <w:rsid w:val="008F5EB0"/>
    <w:rsid w:val="008F5FFF"/>
    <w:rsid w:val="008F7829"/>
    <w:rsid w:val="00903C01"/>
    <w:rsid w:val="009054F3"/>
    <w:rsid w:val="0091087E"/>
    <w:rsid w:val="00914222"/>
    <w:rsid w:val="00921C35"/>
    <w:rsid w:val="00922493"/>
    <w:rsid w:val="009330B2"/>
    <w:rsid w:val="009364CE"/>
    <w:rsid w:val="00937950"/>
    <w:rsid w:val="00941339"/>
    <w:rsid w:val="00943824"/>
    <w:rsid w:val="00943911"/>
    <w:rsid w:val="00944C1B"/>
    <w:rsid w:val="0094563A"/>
    <w:rsid w:val="00946BD8"/>
    <w:rsid w:val="00947D12"/>
    <w:rsid w:val="009518EF"/>
    <w:rsid w:val="00952D62"/>
    <w:rsid w:val="00960346"/>
    <w:rsid w:val="009603F4"/>
    <w:rsid w:val="00960A3B"/>
    <w:rsid w:val="00972020"/>
    <w:rsid w:val="00984730"/>
    <w:rsid w:val="0099106C"/>
    <w:rsid w:val="00996BF5"/>
    <w:rsid w:val="009A0600"/>
    <w:rsid w:val="009A0CB2"/>
    <w:rsid w:val="009A5D41"/>
    <w:rsid w:val="009A761C"/>
    <w:rsid w:val="009B4BA8"/>
    <w:rsid w:val="009B5DCD"/>
    <w:rsid w:val="009B62C9"/>
    <w:rsid w:val="009B721D"/>
    <w:rsid w:val="009C4580"/>
    <w:rsid w:val="009C46F2"/>
    <w:rsid w:val="009C593F"/>
    <w:rsid w:val="009C7204"/>
    <w:rsid w:val="009D0C0A"/>
    <w:rsid w:val="009D3E1D"/>
    <w:rsid w:val="009D5795"/>
    <w:rsid w:val="009E0D4B"/>
    <w:rsid w:val="009E6CD2"/>
    <w:rsid w:val="009F0404"/>
    <w:rsid w:val="009F4023"/>
    <w:rsid w:val="009F49A3"/>
    <w:rsid w:val="009F65D5"/>
    <w:rsid w:val="00A02459"/>
    <w:rsid w:val="00A057E5"/>
    <w:rsid w:val="00A05CF9"/>
    <w:rsid w:val="00A05E9B"/>
    <w:rsid w:val="00A10070"/>
    <w:rsid w:val="00A10980"/>
    <w:rsid w:val="00A10CDB"/>
    <w:rsid w:val="00A1235C"/>
    <w:rsid w:val="00A133BE"/>
    <w:rsid w:val="00A14BB8"/>
    <w:rsid w:val="00A15CED"/>
    <w:rsid w:val="00A178AE"/>
    <w:rsid w:val="00A22D2A"/>
    <w:rsid w:val="00A25A7E"/>
    <w:rsid w:val="00A27E16"/>
    <w:rsid w:val="00A41598"/>
    <w:rsid w:val="00A41D59"/>
    <w:rsid w:val="00A50E9F"/>
    <w:rsid w:val="00A612E0"/>
    <w:rsid w:val="00A67FC5"/>
    <w:rsid w:val="00A7092A"/>
    <w:rsid w:val="00A77ECF"/>
    <w:rsid w:val="00A819AE"/>
    <w:rsid w:val="00A84360"/>
    <w:rsid w:val="00A856E3"/>
    <w:rsid w:val="00A91C93"/>
    <w:rsid w:val="00A940B3"/>
    <w:rsid w:val="00AA1F3C"/>
    <w:rsid w:val="00AA4654"/>
    <w:rsid w:val="00AA5987"/>
    <w:rsid w:val="00AA7E9A"/>
    <w:rsid w:val="00AA7FEA"/>
    <w:rsid w:val="00AB0B26"/>
    <w:rsid w:val="00AB778A"/>
    <w:rsid w:val="00AC4230"/>
    <w:rsid w:val="00AD2634"/>
    <w:rsid w:val="00AD5238"/>
    <w:rsid w:val="00AD6025"/>
    <w:rsid w:val="00AD7407"/>
    <w:rsid w:val="00AE037B"/>
    <w:rsid w:val="00AE15D8"/>
    <w:rsid w:val="00AE3070"/>
    <w:rsid w:val="00AE4E9E"/>
    <w:rsid w:val="00AE68F5"/>
    <w:rsid w:val="00AF27E8"/>
    <w:rsid w:val="00AF4730"/>
    <w:rsid w:val="00B05430"/>
    <w:rsid w:val="00B075FE"/>
    <w:rsid w:val="00B10703"/>
    <w:rsid w:val="00B13989"/>
    <w:rsid w:val="00B14EFC"/>
    <w:rsid w:val="00B17C2C"/>
    <w:rsid w:val="00B33C5F"/>
    <w:rsid w:val="00B35761"/>
    <w:rsid w:val="00B36B17"/>
    <w:rsid w:val="00B40770"/>
    <w:rsid w:val="00B40831"/>
    <w:rsid w:val="00B4387F"/>
    <w:rsid w:val="00B4593E"/>
    <w:rsid w:val="00B45CA5"/>
    <w:rsid w:val="00B503DF"/>
    <w:rsid w:val="00B51773"/>
    <w:rsid w:val="00B51A99"/>
    <w:rsid w:val="00B66851"/>
    <w:rsid w:val="00B70CED"/>
    <w:rsid w:val="00B71E7D"/>
    <w:rsid w:val="00B72860"/>
    <w:rsid w:val="00B77F37"/>
    <w:rsid w:val="00B80008"/>
    <w:rsid w:val="00B84476"/>
    <w:rsid w:val="00B86B0D"/>
    <w:rsid w:val="00B8703D"/>
    <w:rsid w:val="00B87571"/>
    <w:rsid w:val="00B91B25"/>
    <w:rsid w:val="00BA0995"/>
    <w:rsid w:val="00BA5583"/>
    <w:rsid w:val="00BA607E"/>
    <w:rsid w:val="00BA6BDD"/>
    <w:rsid w:val="00BB32E6"/>
    <w:rsid w:val="00BB4E31"/>
    <w:rsid w:val="00BC301B"/>
    <w:rsid w:val="00BC688E"/>
    <w:rsid w:val="00BD0C78"/>
    <w:rsid w:val="00BD1F94"/>
    <w:rsid w:val="00BE0D58"/>
    <w:rsid w:val="00BF5AE2"/>
    <w:rsid w:val="00BF6896"/>
    <w:rsid w:val="00BF78E4"/>
    <w:rsid w:val="00C110D3"/>
    <w:rsid w:val="00C11E85"/>
    <w:rsid w:val="00C13B05"/>
    <w:rsid w:val="00C16A96"/>
    <w:rsid w:val="00C21A50"/>
    <w:rsid w:val="00C21CF8"/>
    <w:rsid w:val="00C220B6"/>
    <w:rsid w:val="00C222A3"/>
    <w:rsid w:val="00C302AA"/>
    <w:rsid w:val="00C314F9"/>
    <w:rsid w:val="00C3356C"/>
    <w:rsid w:val="00C42030"/>
    <w:rsid w:val="00C52C17"/>
    <w:rsid w:val="00C52C81"/>
    <w:rsid w:val="00C60496"/>
    <w:rsid w:val="00C61760"/>
    <w:rsid w:val="00C61FEF"/>
    <w:rsid w:val="00C773BF"/>
    <w:rsid w:val="00C80DBE"/>
    <w:rsid w:val="00C83639"/>
    <w:rsid w:val="00C839FE"/>
    <w:rsid w:val="00C848DA"/>
    <w:rsid w:val="00C86327"/>
    <w:rsid w:val="00C917D1"/>
    <w:rsid w:val="00C9299F"/>
    <w:rsid w:val="00CA3D6D"/>
    <w:rsid w:val="00CA3EDF"/>
    <w:rsid w:val="00CA4C2D"/>
    <w:rsid w:val="00CA73A6"/>
    <w:rsid w:val="00CB122E"/>
    <w:rsid w:val="00CB33A4"/>
    <w:rsid w:val="00CC044E"/>
    <w:rsid w:val="00CC53C8"/>
    <w:rsid w:val="00CE6890"/>
    <w:rsid w:val="00CE68EE"/>
    <w:rsid w:val="00CF35BF"/>
    <w:rsid w:val="00CF77C3"/>
    <w:rsid w:val="00D07D99"/>
    <w:rsid w:val="00D13F4D"/>
    <w:rsid w:val="00D16997"/>
    <w:rsid w:val="00D16D4D"/>
    <w:rsid w:val="00D215B5"/>
    <w:rsid w:val="00D223C5"/>
    <w:rsid w:val="00D23791"/>
    <w:rsid w:val="00D26869"/>
    <w:rsid w:val="00D27D52"/>
    <w:rsid w:val="00D31F19"/>
    <w:rsid w:val="00D324AB"/>
    <w:rsid w:val="00D40BD0"/>
    <w:rsid w:val="00D452D3"/>
    <w:rsid w:val="00D50B7A"/>
    <w:rsid w:val="00D55C7B"/>
    <w:rsid w:val="00D60632"/>
    <w:rsid w:val="00D71D5E"/>
    <w:rsid w:val="00D732B4"/>
    <w:rsid w:val="00D736CE"/>
    <w:rsid w:val="00D73EAD"/>
    <w:rsid w:val="00D754BD"/>
    <w:rsid w:val="00D76A4E"/>
    <w:rsid w:val="00D820DE"/>
    <w:rsid w:val="00D82699"/>
    <w:rsid w:val="00D9067F"/>
    <w:rsid w:val="00D92101"/>
    <w:rsid w:val="00D9381D"/>
    <w:rsid w:val="00D971A1"/>
    <w:rsid w:val="00DA119C"/>
    <w:rsid w:val="00DA197A"/>
    <w:rsid w:val="00DA4093"/>
    <w:rsid w:val="00DA6AFD"/>
    <w:rsid w:val="00DB24D3"/>
    <w:rsid w:val="00DB3684"/>
    <w:rsid w:val="00DB4544"/>
    <w:rsid w:val="00DC067D"/>
    <w:rsid w:val="00DC0C7C"/>
    <w:rsid w:val="00DC4C6B"/>
    <w:rsid w:val="00DD1E79"/>
    <w:rsid w:val="00DD3C80"/>
    <w:rsid w:val="00DD6585"/>
    <w:rsid w:val="00DD7175"/>
    <w:rsid w:val="00DD7696"/>
    <w:rsid w:val="00DD770E"/>
    <w:rsid w:val="00DD7B51"/>
    <w:rsid w:val="00DE2921"/>
    <w:rsid w:val="00DE7B7E"/>
    <w:rsid w:val="00DF3861"/>
    <w:rsid w:val="00DF40E2"/>
    <w:rsid w:val="00DF4486"/>
    <w:rsid w:val="00E01D70"/>
    <w:rsid w:val="00E02891"/>
    <w:rsid w:val="00E04F8D"/>
    <w:rsid w:val="00E13C0F"/>
    <w:rsid w:val="00E14D67"/>
    <w:rsid w:val="00E20272"/>
    <w:rsid w:val="00E20F22"/>
    <w:rsid w:val="00E25A4C"/>
    <w:rsid w:val="00E25B4C"/>
    <w:rsid w:val="00E26775"/>
    <w:rsid w:val="00E32491"/>
    <w:rsid w:val="00E330F2"/>
    <w:rsid w:val="00E35050"/>
    <w:rsid w:val="00E40634"/>
    <w:rsid w:val="00E4300E"/>
    <w:rsid w:val="00E4383C"/>
    <w:rsid w:val="00E45A0C"/>
    <w:rsid w:val="00E5421F"/>
    <w:rsid w:val="00E54763"/>
    <w:rsid w:val="00E60940"/>
    <w:rsid w:val="00E6636F"/>
    <w:rsid w:val="00E6790B"/>
    <w:rsid w:val="00E71D0F"/>
    <w:rsid w:val="00E71E50"/>
    <w:rsid w:val="00E739F0"/>
    <w:rsid w:val="00E754C6"/>
    <w:rsid w:val="00E8752D"/>
    <w:rsid w:val="00E91D46"/>
    <w:rsid w:val="00E9233C"/>
    <w:rsid w:val="00EA0C38"/>
    <w:rsid w:val="00EB456B"/>
    <w:rsid w:val="00EC2857"/>
    <w:rsid w:val="00ED2E3E"/>
    <w:rsid w:val="00ED32B4"/>
    <w:rsid w:val="00ED4D98"/>
    <w:rsid w:val="00EE0E06"/>
    <w:rsid w:val="00EF5CE4"/>
    <w:rsid w:val="00F0637C"/>
    <w:rsid w:val="00F1294D"/>
    <w:rsid w:val="00F13FB9"/>
    <w:rsid w:val="00F14516"/>
    <w:rsid w:val="00F16887"/>
    <w:rsid w:val="00F168D5"/>
    <w:rsid w:val="00F229C2"/>
    <w:rsid w:val="00F232B8"/>
    <w:rsid w:val="00F235C7"/>
    <w:rsid w:val="00F23D56"/>
    <w:rsid w:val="00F33986"/>
    <w:rsid w:val="00F34B4F"/>
    <w:rsid w:val="00F40218"/>
    <w:rsid w:val="00F4102F"/>
    <w:rsid w:val="00F41DEF"/>
    <w:rsid w:val="00F4268B"/>
    <w:rsid w:val="00F43DF1"/>
    <w:rsid w:val="00F44255"/>
    <w:rsid w:val="00F44CBF"/>
    <w:rsid w:val="00F46771"/>
    <w:rsid w:val="00F51689"/>
    <w:rsid w:val="00F519F9"/>
    <w:rsid w:val="00F52147"/>
    <w:rsid w:val="00F53780"/>
    <w:rsid w:val="00F55077"/>
    <w:rsid w:val="00F61C9A"/>
    <w:rsid w:val="00F673E9"/>
    <w:rsid w:val="00F7122E"/>
    <w:rsid w:val="00F75731"/>
    <w:rsid w:val="00F84B25"/>
    <w:rsid w:val="00F865CB"/>
    <w:rsid w:val="00F92AA9"/>
    <w:rsid w:val="00F953DE"/>
    <w:rsid w:val="00F95D14"/>
    <w:rsid w:val="00FA6573"/>
    <w:rsid w:val="00FA68CF"/>
    <w:rsid w:val="00FA6A28"/>
    <w:rsid w:val="00FB10C9"/>
    <w:rsid w:val="00FB695A"/>
    <w:rsid w:val="00FC14D8"/>
    <w:rsid w:val="00FC1FE2"/>
    <w:rsid w:val="00FC5351"/>
    <w:rsid w:val="00FC6D4A"/>
    <w:rsid w:val="00FD0604"/>
    <w:rsid w:val="00FD0F05"/>
    <w:rsid w:val="00FD112A"/>
    <w:rsid w:val="00FD1CB7"/>
    <w:rsid w:val="00FD30E8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5F"/>
  </w:style>
  <w:style w:type="paragraph" w:styleId="Balk1">
    <w:name w:val="heading 1"/>
    <w:basedOn w:val="Normal"/>
    <w:next w:val="Normal"/>
    <w:link w:val="Balk1Char"/>
    <w:uiPriority w:val="9"/>
    <w:qFormat/>
    <w:rsid w:val="007D053A"/>
    <w:pPr>
      <w:keepNext/>
      <w:spacing w:before="240" w:beforeAutospacing="1" w:after="60" w:afterAutospacing="1" w:line="36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0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character" w:customStyle="1" w:styleId="Balk2Char">
    <w:name w:val="Başlık 2 Char"/>
    <w:basedOn w:val="VarsaylanParagrafYazTipi"/>
    <w:link w:val="Balk2"/>
    <w:uiPriority w:val="9"/>
    <w:rsid w:val="000E0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f">
    <w:name w:val="Paragraf"/>
    <w:basedOn w:val="Normal"/>
    <w:rsid w:val="000E0FB6"/>
    <w:pPr>
      <w:widowControl w:val="0"/>
      <w:spacing w:before="100" w:beforeAutospacing="1" w:after="100" w:afterAutospacing="1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0E0FB6"/>
    <w:pPr>
      <w:ind w:left="3960" w:hanging="3960"/>
    </w:pPr>
    <w:rPr>
      <w:b/>
      <w:sz w:val="18"/>
    </w:rPr>
  </w:style>
  <w:style w:type="character" w:customStyle="1" w:styleId="Balk1Char">
    <w:name w:val="Başlık 1 Char"/>
    <w:basedOn w:val="VarsaylanParagrafYazTipi"/>
    <w:link w:val="Balk1"/>
    <w:uiPriority w:val="9"/>
    <w:rsid w:val="007D053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sagmenuyazi1">
    <w:name w:val="sagmenuyazi1"/>
    <w:basedOn w:val="VarsaylanParagrafYazTipi"/>
    <w:rsid w:val="007D053A"/>
    <w:rPr>
      <w:rFonts w:ascii="Verdana" w:hAnsi="Verdana" w:hint="default"/>
      <w:color w:val="000000"/>
      <w:sz w:val="18"/>
      <w:szCs w:val="18"/>
    </w:rPr>
  </w:style>
  <w:style w:type="paragraph" w:styleId="GvdeMetni3">
    <w:name w:val="Body Text 3"/>
    <w:basedOn w:val="Normal"/>
    <w:link w:val="GvdeMetni3Char"/>
    <w:rsid w:val="007D05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7D053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B4BA8"/>
    <w:pPr>
      <w:spacing w:before="100" w:beforeAutospacing="1" w:after="100" w:afterAutospacing="1" w:line="360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customStyle="1" w:styleId="AkKlavuz1">
    <w:name w:val="Açık Kılavuz1"/>
    <w:basedOn w:val="NormalTablo"/>
    <w:uiPriority w:val="62"/>
    <w:rsid w:val="00642B6F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193.140.192.205/bounbap/asistant/normal.htm?id=7085&amp;type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>Faaliyet Raporu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İnovasyon ve Rekabet Odaklı Kalkınma Çalışmaları Uygulama ve Araştırma Merkezi</vt:lpstr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İnovasyon ve Rekabet Odaklı Kalkınma Çalışmaları Uygulama ve Araştırma Merkezi</dc:title>
  <dc:subject>2013</dc:subject>
  <dc:creator>Gülşen Mutlu</dc:creator>
  <cp:lastModifiedBy>Gülşen Mutlu</cp:lastModifiedBy>
  <cp:revision>54</cp:revision>
  <dcterms:created xsi:type="dcterms:W3CDTF">2014-03-04T14:35:00Z</dcterms:created>
  <dcterms:modified xsi:type="dcterms:W3CDTF">2014-04-15T10:16:00Z</dcterms:modified>
</cp:coreProperties>
</file>